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68"/>
        <w:gridCol w:w="630"/>
        <w:gridCol w:w="3600"/>
        <w:gridCol w:w="846"/>
        <w:gridCol w:w="3114"/>
        <w:gridCol w:w="2430"/>
      </w:tblGrid>
      <w:tr w:rsidR="00F44F7A" w:rsidTr="00F44F7A">
        <w:tc>
          <w:tcPr>
            <w:tcW w:w="8658" w:type="dxa"/>
            <w:gridSpan w:val="5"/>
            <w:tcBorders>
              <w:top w:val="nil"/>
              <w:left w:val="nil"/>
            </w:tcBorders>
          </w:tcPr>
          <w:p w:rsidR="00F44F7A" w:rsidRPr="003D0D16" w:rsidRDefault="003D0D16" w:rsidP="00F44F7A">
            <w:pPr>
              <w:tabs>
                <w:tab w:val="left" w:pos="717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MENOMINEE INDIAN TRIBE OF WISCONSIN                          MENOMINEE TRIBAL COURT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F44F7A" w:rsidRDefault="00F44F7A"/>
        </w:tc>
      </w:tr>
      <w:tr w:rsidR="00F44F7A" w:rsidTr="005C13F5">
        <w:trPr>
          <w:trHeight w:val="1646"/>
        </w:trPr>
        <w:tc>
          <w:tcPr>
            <w:tcW w:w="46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44F7A" w:rsidRPr="00F44F7A" w:rsidRDefault="00F44F7A" w:rsidP="00F44F7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INTEREST OF</w:t>
            </w:r>
          </w:p>
          <w:p w:rsidR="00F44F7A" w:rsidRPr="001B084D" w:rsidRDefault="00F44F7A" w:rsidP="00F44F7A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F44F7A" w:rsidRPr="00F44F7A" w:rsidRDefault="00F44F7A" w:rsidP="00F44F7A">
            <w:pPr>
              <w:pStyle w:val="FormField"/>
              <w:tabs>
                <w:tab w:val="left" w:pos="4320"/>
              </w:tabs>
            </w:pPr>
            <w:r w:rsidRPr="00F44F7A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F44F7A">
              <w:instrText xml:space="preserve"> FORMTEXT </w:instrText>
            </w:r>
            <w:r w:rsidRPr="00F44F7A">
              <w:fldChar w:fldCharType="separate"/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Pr="00F44F7A">
              <w:fldChar w:fldCharType="end"/>
            </w:r>
            <w:bookmarkEnd w:id="0"/>
            <w:r>
              <w:tab/>
            </w:r>
          </w:p>
          <w:p w:rsidR="00F44F7A" w:rsidRDefault="00F44F7A" w:rsidP="00F44F7A">
            <w:pPr>
              <w:pStyle w:val="Caption1"/>
              <w:ind w:right="792"/>
            </w:pPr>
            <w:r w:rsidRPr="001B084D">
              <w:t>Name</w:t>
            </w:r>
          </w:p>
          <w:p w:rsidR="00F44F7A" w:rsidRPr="001B084D" w:rsidRDefault="00F44F7A" w:rsidP="00F44F7A">
            <w:pPr>
              <w:pStyle w:val="Caption1"/>
              <w:spacing w:line="120" w:lineRule="exact"/>
              <w:ind w:right="792"/>
            </w:pPr>
          </w:p>
          <w:p w:rsidR="00F44F7A" w:rsidRPr="001B084D" w:rsidRDefault="00F44F7A" w:rsidP="00F44F7A">
            <w:pPr>
              <w:pStyle w:val="FormField"/>
              <w:tabs>
                <w:tab w:val="left" w:pos="4320"/>
              </w:tabs>
            </w:pPr>
            <w:r w:rsidRPr="001B084D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xtDOB"/>
            <w:r w:rsidRPr="001B084D">
              <w:instrText xml:space="preserve"> FORMTEXT </w:instrText>
            </w:r>
            <w:r w:rsidRPr="001B084D">
              <w:fldChar w:fldCharType="separate"/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="00B42201">
              <w:rPr>
                <w:noProof/>
              </w:rPr>
              <w:t> </w:t>
            </w:r>
            <w:r w:rsidRPr="001B084D">
              <w:fldChar w:fldCharType="end"/>
            </w:r>
            <w:bookmarkEnd w:id="1"/>
            <w:r w:rsidRPr="001B084D">
              <w:tab/>
            </w:r>
          </w:p>
          <w:p w:rsidR="00F44F7A" w:rsidRPr="00F44F7A" w:rsidRDefault="00F44F7A" w:rsidP="00F44F7A">
            <w:pPr>
              <w:ind w:right="792"/>
              <w:rPr>
                <w:rFonts w:ascii="Arial" w:hAnsi="Arial" w:cs="Arial"/>
                <w:b/>
                <w:sz w:val="20"/>
              </w:rPr>
            </w:pPr>
            <w:r w:rsidRPr="00F44F7A">
              <w:rPr>
                <w:rFonts w:ascii="Arial" w:hAnsi="Arial" w:cs="Arial"/>
                <w:sz w:val="14"/>
              </w:rPr>
              <w:t>Date of Birth</w:t>
            </w:r>
          </w:p>
        </w:tc>
        <w:tc>
          <w:tcPr>
            <w:tcW w:w="39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44F7A" w:rsidRDefault="00F44F7A" w:rsidP="00F44F7A">
            <w:pPr>
              <w:spacing w:after="6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F44F7A">
              <w:rPr>
                <w:rFonts w:ascii="Arial" w:hAnsi="Arial" w:cs="Arial"/>
                <w:b/>
                <w:bCs/>
              </w:rPr>
              <w:t>Notice of Rights and Obligations</w:t>
            </w:r>
          </w:p>
          <w:p w:rsidR="00F44F7A" w:rsidRPr="00F44F7A" w:rsidRDefault="00F44F7A" w:rsidP="00F44F7A">
            <w:pPr>
              <w:tabs>
                <w:tab w:val="left" w:pos="2982"/>
              </w:tabs>
              <w:spacing w:line="180" w:lineRule="exact"/>
              <w:ind w:left="432"/>
              <w:jc w:val="center"/>
              <w:rPr>
                <w:rFonts w:ascii="Arial" w:hAnsi="Arial" w:cs="Arial"/>
                <w:b/>
              </w:rPr>
            </w:pPr>
          </w:p>
          <w:p w:rsidR="00F44F7A" w:rsidRDefault="00F44F7A" w:rsidP="00F44F7A">
            <w:pPr>
              <w:tabs>
                <w:tab w:val="left" w:pos="3222"/>
              </w:tabs>
              <w:ind w:left="522"/>
            </w:pPr>
            <w:r w:rsidRPr="00F44F7A">
              <w:rPr>
                <w:rFonts w:ascii="Arial" w:hAnsi="Arial" w:cs="Arial"/>
                <w:sz w:val="20"/>
              </w:rPr>
              <w:t>Case No.</w:t>
            </w:r>
            <w:r w:rsidRPr="00F44F7A">
              <w:rPr>
                <w:sz w:val="20"/>
              </w:rPr>
              <w:t xml:space="preserve"> </w:t>
            </w:r>
            <w:r w:rsidRPr="001B084D"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 w:rsidRPr="001B084D">
              <w:rPr>
                <w:u w:val="single"/>
              </w:rPr>
              <w:instrText xml:space="preserve"> FORMTEXT </w:instrText>
            </w:r>
            <w:r w:rsidRPr="001B084D">
              <w:rPr>
                <w:u w:val="single"/>
              </w:rPr>
            </w:r>
            <w:r w:rsidRPr="001B084D">
              <w:rPr>
                <w:u w:val="single"/>
              </w:rPr>
              <w:fldChar w:fldCharType="separate"/>
            </w:r>
            <w:r w:rsidR="00B42201">
              <w:rPr>
                <w:noProof/>
                <w:u w:val="single"/>
              </w:rPr>
              <w:t> </w:t>
            </w:r>
            <w:r w:rsidR="00B42201">
              <w:rPr>
                <w:noProof/>
                <w:u w:val="single"/>
              </w:rPr>
              <w:t> </w:t>
            </w:r>
            <w:r w:rsidR="00B42201">
              <w:rPr>
                <w:noProof/>
                <w:u w:val="single"/>
              </w:rPr>
              <w:t> </w:t>
            </w:r>
            <w:r w:rsidR="00B42201">
              <w:rPr>
                <w:noProof/>
                <w:u w:val="single"/>
              </w:rPr>
              <w:t> </w:t>
            </w:r>
            <w:r w:rsidR="00B42201">
              <w:rPr>
                <w:noProof/>
                <w:u w:val="single"/>
              </w:rPr>
              <w:t> </w:t>
            </w:r>
            <w:r w:rsidRPr="001B084D">
              <w:rPr>
                <w:u w:val="single"/>
              </w:rPr>
              <w:fldChar w:fldCharType="end"/>
            </w:r>
            <w:bookmarkEnd w:id="2"/>
            <w:r>
              <w:rPr>
                <w:u w:val="single"/>
              </w:rPr>
              <w:tab/>
            </w:r>
          </w:p>
        </w:tc>
        <w:tc>
          <w:tcPr>
            <w:tcW w:w="2430" w:type="dxa"/>
            <w:vMerge/>
            <w:tcBorders>
              <w:bottom w:val="single" w:sz="4" w:space="0" w:color="auto"/>
              <w:right w:val="nil"/>
            </w:tcBorders>
          </w:tcPr>
          <w:p w:rsidR="00F44F7A" w:rsidRDefault="00F44F7A"/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left w:val="nil"/>
              <w:bottom w:val="nil"/>
              <w:right w:val="nil"/>
            </w:tcBorders>
          </w:tcPr>
          <w:p w:rsidR="005C13F5" w:rsidRPr="005C13F5" w:rsidRDefault="005C13F5" w:rsidP="00B42201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5C13F5" w:rsidRDefault="005C13F5" w:rsidP="003D0D16">
            <w:pPr>
              <w:ind w:right="-1440"/>
              <w:rPr>
                <w:rFonts w:ascii="Arial" w:hAnsi="Arial" w:cs="Arial"/>
                <w:sz w:val="20"/>
              </w:rPr>
            </w:pPr>
            <w:r w:rsidRPr="00395DB3">
              <w:rPr>
                <w:rFonts w:ascii="Arial" w:hAnsi="Arial" w:cs="Arial"/>
                <w:sz w:val="20"/>
              </w:rPr>
              <w:t xml:space="preserve">This proceeding is subject to </w:t>
            </w:r>
            <w:r w:rsidR="002B097D">
              <w:rPr>
                <w:rFonts w:ascii="Arial" w:hAnsi="Arial" w:cs="Arial"/>
                <w:sz w:val="20"/>
              </w:rPr>
              <w:t>Menominee Tribal Code, Chapter 278: Children’s Code.</w:t>
            </w:r>
            <w:r w:rsidRPr="00395DB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395DB3" w:rsidRDefault="005C13F5" w:rsidP="00B42201">
            <w:pPr>
              <w:spacing w:line="120" w:lineRule="exact"/>
              <w:ind w:right="-1440"/>
              <w:rPr>
                <w:rFonts w:ascii="Arial" w:hAnsi="Arial" w:cs="Arial"/>
                <w:sz w:val="20"/>
              </w:rPr>
            </w:pP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395DB3" w:rsidRDefault="005C13F5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395DB3">
              <w:rPr>
                <w:rFonts w:ascii="Arial" w:hAnsi="Arial" w:cs="Arial"/>
                <w:sz w:val="20"/>
              </w:rPr>
              <w:t xml:space="preserve">If a petition has not yet been filed, a referral may result in a petition to the court. </w:t>
            </w: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395DB3" w:rsidRDefault="005C13F5" w:rsidP="00B42201">
            <w:pPr>
              <w:spacing w:line="120" w:lineRule="exact"/>
              <w:ind w:right="-1440"/>
              <w:rPr>
                <w:rFonts w:ascii="Arial" w:hAnsi="Arial" w:cs="Arial"/>
                <w:sz w:val="20"/>
              </w:rPr>
            </w:pP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5C13F5" w:rsidRDefault="005C13F5" w:rsidP="005C13F5">
            <w:pPr>
              <w:tabs>
                <w:tab w:val="left" w:pos="10800"/>
              </w:tabs>
              <w:ind w:right="-90"/>
              <w:rPr>
                <w:sz w:val="20"/>
                <w:u w:val="single"/>
              </w:rPr>
            </w:pPr>
            <w:r w:rsidRPr="00395DB3">
              <w:rPr>
                <w:rFonts w:ascii="Arial" w:hAnsi="Arial" w:cs="Arial"/>
                <w:sz w:val="20"/>
              </w:rPr>
              <w:t>The child/juvenile is alleged to be in need of protection or services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B42201">
              <w:rPr>
                <w:noProof/>
                <w:sz w:val="20"/>
                <w:u w:val="single"/>
              </w:rPr>
              <w:t> </w:t>
            </w:r>
            <w:r w:rsidR="00B42201">
              <w:rPr>
                <w:noProof/>
                <w:sz w:val="20"/>
                <w:u w:val="single"/>
              </w:rPr>
              <w:t> </w:t>
            </w:r>
            <w:r w:rsidR="00B42201">
              <w:rPr>
                <w:noProof/>
                <w:sz w:val="20"/>
                <w:u w:val="single"/>
              </w:rPr>
              <w:t> </w:t>
            </w:r>
            <w:r w:rsidR="00B42201">
              <w:rPr>
                <w:noProof/>
                <w:sz w:val="20"/>
                <w:u w:val="single"/>
              </w:rPr>
              <w:t> </w:t>
            </w:r>
            <w:r w:rsidR="00B42201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"/>
            <w:r>
              <w:rPr>
                <w:sz w:val="20"/>
                <w:u w:val="single"/>
              </w:rPr>
              <w:tab/>
            </w: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395DB3" w:rsidRDefault="005C13F5" w:rsidP="00B42201">
            <w:pPr>
              <w:tabs>
                <w:tab w:val="left" w:pos="10800"/>
              </w:tabs>
              <w:spacing w:line="120" w:lineRule="exact"/>
              <w:ind w:right="-90"/>
              <w:rPr>
                <w:rFonts w:ascii="Arial" w:hAnsi="Arial" w:cs="Arial"/>
                <w:sz w:val="20"/>
              </w:rPr>
            </w:pPr>
          </w:p>
        </w:tc>
      </w:tr>
      <w:tr w:rsidR="005C13F5" w:rsidTr="005C13F5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3F5" w:rsidRPr="00395DB3" w:rsidRDefault="005C13F5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653AE5">
              <w:rPr>
                <w:rFonts w:ascii="Arial" w:hAnsi="Arial" w:cs="Arial"/>
                <w:sz w:val="20"/>
              </w:rPr>
              <w:t>You have the right to: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653AE5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0C3360">
            <w:pPr>
              <w:ind w:left="198" w:right="75" w:hanging="198"/>
              <w:rPr>
                <w:rFonts w:ascii="Arial" w:hAnsi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Pr="000C3360">
              <w:rPr>
                <w:rFonts w:ascii="Arial" w:hAnsi="Arial" w:cs="Arial"/>
                <w:sz w:val="20"/>
              </w:rPr>
              <w:t>a</w:t>
            </w:r>
            <w:proofErr w:type="gramEnd"/>
            <w:r w:rsidRPr="000C3360">
              <w:rPr>
                <w:rFonts w:ascii="Arial" w:hAnsi="Arial" w:cs="Arial"/>
                <w:sz w:val="20"/>
              </w:rPr>
              <w:t xml:space="preserve"> substitution of judge if the request is made before the end of the plea hearing and the law does not otherwise prohibit a substitution.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left="198" w:right="-1440" w:hanging="198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an attorney:</w:t>
            </w:r>
          </w:p>
        </w:tc>
      </w:tr>
      <w:tr w:rsidR="00130780" w:rsidRPr="000C3360" w:rsidTr="0013078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left="198" w:right="-1440" w:hanging="198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Default="00130780" w:rsidP="007B3CC3">
            <w:pPr>
              <w:tabs>
                <w:tab w:val="left" w:pos="252"/>
              </w:tabs>
              <w:ind w:left="252" w:right="180" w:hanging="252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 If the child/juvenile desires to be represented by an attorney, the </w:t>
            </w:r>
            <w:r w:rsidR="007B3CC3">
              <w:rPr>
                <w:rFonts w:ascii="Arial" w:hAnsi="Arial" w:cs="Arial"/>
                <w:sz w:val="20"/>
              </w:rPr>
              <w:t>Court</w:t>
            </w:r>
            <w:r w:rsidRPr="000C3360">
              <w:rPr>
                <w:rFonts w:ascii="Arial" w:hAnsi="Arial" w:cs="Arial"/>
                <w:sz w:val="20"/>
              </w:rPr>
              <w:t xml:space="preserve"> shall appoint an attorney.  Parents may be required to reimburse the state or county for the attorney and to contribute toward the expenses of post-adjudication services to the child/juvenile, including alcohol or drug treatment or education.</w:t>
            </w:r>
          </w:p>
          <w:p w:rsidR="007B3CC3" w:rsidRPr="000C3360" w:rsidRDefault="007B3CC3" w:rsidP="007B3CC3">
            <w:pPr>
              <w:tabs>
                <w:tab w:val="left" w:pos="252"/>
              </w:tabs>
              <w:ind w:left="252" w:right="180" w:hanging="252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●  If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parents desire to be represented by an attorney, they may do so at their own expense, unless the actions </w:t>
            </w:r>
            <w:r w:rsidR="005D7606">
              <w:rPr>
                <w:rFonts w:ascii="Arial" w:hAnsi="Arial" w:cs="Arial"/>
                <w:sz w:val="20"/>
              </w:rPr>
              <w:t xml:space="preserve">are </w:t>
            </w:r>
            <w:r>
              <w:rPr>
                <w:rFonts w:ascii="Arial" w:hAnsi="Arial" w:cs="Arial"/>
                <w:sz w:val="20"/>
              </w:rPr>
              <w:t>initiated under</w:t>
            </w:r>
            <w:r w:rsidR="005D7606">
              <w:rPr>
                <w:rFonts w:ascii="Arial" w:hAnsi="Arial" w:cs="Arial"/>
                <w:sz w:val="20"/>
              </w:rPr>
              <w:t xml:space="preserve"> conditions where counsel may be provided pursuant to</w:t>
            </w:r>
            <w:r w:rsidR="00D15600">
              <w:rPr>
                <w:rFonts w:ascii="Arial" w:hAnsi="Arial" w:cs="Arial"/>
                <w:sz w:val="20"/>
              </w:rPr>
              <w:t xml:space="preserve"> §278-9, </w:t>
            </w:r>
            <w:r w:rsidRPr="005D7606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he Court shall appoint an attorney. Parents may be required to reimburse the Tribe some or all </w:t>
            </w:r>
            <w:proofErr w:type="gramStart"/>
            <w:r>
              <w:rPr>
                <w:rFonts w:ascii="Arial" w:hAnsi="Arial" w:cs="Arial"/>
                <w:sz w:val="20"/>
              </w:rPr>
              <w:t>the 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costs for the attorney based on the parents </w:t>
            </w:r>
            <w:r w:rsidR="003233C4">
              <w:rPr>
                <w:rFonts w:ascii="Arial" w:hAnsi="Arial" w:cs="Arial"/>
                <w:sz w:val="20"/>
              </w:rPr>
              <w:t>ability to pay.</w:t>
            </w:r>
          </w:p>
        </w:tc>
      </w:tr>
      <w:tr w:rsidR="00130780" w:rsidRPr="000C3360" w:rsidTr="006709A9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pStyle w:val="ListParagraph"/>
              <w:numPr>
                <w:ilvl w:val="0"/>
                <w:numId w:val="10"/>
              </w:numPr>
              <w:tabs>
                <w:tab w:val="left" w:pos="189"/>
              </w:tabs>
              <w:ind w:left="198" w:right="180" w:hanging="198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t>remain silent:</w:t>
            </w:r>
          </w:p>
        </w:tc>
      </w:tr>
      <w:tr w:rsidR="00130780" w:rsidRPr="000C3360" w:rsidTr="0013078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left="198" w:right="-1440" w:hanging="198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D21FC3">
            <w:pPr>
              <w:tabs>
                <w:tab w:val="left" w:pos="252"/>
              </w:tabs>
              <w:ind w:left="252" w:right="180" w:hanging="252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 The silence of any party in a non-delinquency proceeding may be relevant and considered by the court.</w:t>
            </w:r>
          </w:p>
        </w:tc>
      </w:tr>
      <w:tr w:rsidR="00130780" w:rsidRPr="000C3360" w:rsidTr="00F81C8E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08044C">
            <w:pPr>
              <w:numPr>
                <w:ilvl w:val="0"/>
                <w:numId w:val="8"/>
              </w:numPr>
              <w:tabs>
                <w:tab w:val="left" w:pos="540"/>
              </w:tabs>
              <w:ind w:left="180" w:right="180" w:hanging="198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/>
                <w:sz w:val="20"/>
              </w:rPr>
              <w:t>a trial:</w:t>
            </w:r>
          </w:p>
        </w:tc>
      </w:tr>
      <w:tr w:rsidR="00130780" w:rsidRPr="000C3360" w:rsidTr="0013078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left="198" w:right="-1440" w:hanging="198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CC3762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 In juvenile in need of protection or services proceedings:  to the court.</w:t>
            </w:r>
          </w:p>
        </w:tc>
      </w:tr>
      <w:tr w:rsidR="00130780" w:rsidRPr="000C3360" w:rsidTr="0013078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left="198" w:right="-1440" w:hanging="198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CC3762">
            <w:pPr>
              <w:tabs>
                <w:tab w:val="left" w:pos="480"/>
                <w:tab w:val="left" w:pos="660"/>
                <w:tab w:val="left" w:pos="1260"/>
                <w:tab w:val="left" w:pos="15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tLeas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 </w:t>
            </w:r>
            <w:r w:rsidRPr="000C3360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 child in need of protection or services proc</w:t>
            </w:r>
            <w:r w:rsidR="002B09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eedings:  to the court</w:t>
            </w:r>
            <w:r w:rsidRPr="000C3360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/>
                <w:sz w:val="20"/>
              </w:rPr>
              <w:sym w:font="Symbol" w:char="F0B7"/>
            </w:r>
            <w:r w:rsidRPr="000C3360">
              <w:rPr>
                <w:rFonts w:ascii="Arial" w:hAnsi="Arial"/>
                <w:sz w:val="20"/>
              </w:rPr>
              <w:t xml:space="preserve">  </w:t>
            </w:r>
            <w:proofErr w:type="gramStart"/>
            <w:r w:rsidRPr="000C3360">
              <w:rPr>
                <w:rFonts w:ascii="Arial" w:hAnsi="Arial"/>
                <w:sz w:val="20"/>
              </w:rPr>
              <w:t>request</w:t>
            </w:r>
            <w:proofErr w:type="gramEnd"/>
            <w:r w:rsidRPr="000C3360">
              <w:rPr>
                <w:rFonts w:ascii="Arial" w:hAnsi="Arial"/>
                <w:sz w:val="20"/>
              </w:rPr>
              <w:t xml:space="preserve"> counseling.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know the nature and possible consequences of the proceedings: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custody hearing: to determine whether the child/juvenile should be placed or remain in custody;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Pr="000C3360">
              <w:rPr>
                <w:rFonts w:ascii="Arial" w:hAnsi="Arial" w:cs="Arial"/>
                <w:sz w:val="20"/>
              </w:rPr>
              <w:t>future</w:t>
            </w:r>
            <w:proofErr w:type="gramEnd"/>
            <w:r w:rsidRPr="000C3360">
              <w:rPr>
                <w:rFonts w:ascii="Arial" w:hAnsi="Arial" w:cs="Arial"/>
                <w:sz w:val="20"/>
              </w:rPr>
              <w:t xml:space="preserve"> hearings: to determine if the allegations are true and whether any disposition should be imposed.</w:t>
            </w:r>
          </w:p>
        </w:tc>
      </w:tr>
      <w:tr w:rsidR="00130780" w:rsidRPr="000C3360" w:rsidTr="00497823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8"/>
              </w:numPr>
              <w:tabs>
                <w:tab w:val="num" w:pos="540"/>
              </w:tabs>
              <w:ind w:left="225" w:right="-1440" w:hanging="225"/>
              <w:rPr>
                <w:rFonts w:ascii="Wingdings 3" w:hAnsi="Wingdings 3" w:cs="Arial"/>
                <w:sz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</w:rPr>
              <w:t>present</w:t>
            </w:r>
            <w:proofErr w:type="gramEnd"/>
            <w:r w:rsidRPr="000C3360">
              <w:rPr>
                <w:rFonts w:ascii="Arial" w:hAnsi="Arial" w:cs="Arial"/>
                <w:sz w:val="20"/>
              </w:rPr>
              <w:t xml:space="preserve"> and subpoena witnesses.</w:t>
            </w:r>
          </w:p>
        </w:tc>
      </w:tr>
      <w:tr w:rsidR="00130780" w:rsidRPr="000C3360" w:rsidTr="00A1226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pStyle w:val="BlockText"/>
              <w:tabs>
                <w:tab w:val="left" w:pos="540"/>
              </w:tabs>
              <w:ind w:left="0"/>
              <w:rPr>
                <w:rFonts w:ascii="Arial" w:hAnsi="Arial"/>
                <w:sz w:val="20"/>
              </w:rPr>
            </w:pPr>
            <w:r w:rsidRPr="000C3360">
              <w:rPr>
                <w:rFonts w:ascii="Arial" w:hAnsi="Arial"/>
                <w:sz w:val="20"/>
              </w:rPr>
              <w:sym w:font="Symbol" w:char="F0B7"/>
            </w:r>
            <w:r w:rsidRPr="000C3360">
              <w:rPr>
                <w:rFonts w:ascii="Arial" w:hAnsi="Arial"/>
                <w:sz w:val="20"/>
              </w:rPr>
              <w:t xml:space="preserve">  </w:t>
            </w:r>
            <w:proofErr w:type="gramStart"/>
            <w:r w:rsidRPr="000C3360">
              <w:rPr>
                <w:rFonts w:ascii="Arial" w:hAnsi="Arial"/>
                <w:sz w:val="20"/>
              </w:rPr>
              <w:t>confront</w:t>
            </w:r>
            <w:proofErr w:type="gramEnd"/>
            <w:r w:rsidRPr="000C3360">
              <w:rPr>
                <w:rFonts w:ascii="Arial" w:hAnsi="Arial"/>
                <w:sz w:val="20"/>
              </w:rPr>
              <w:t xml:space="preserve"> and cross-examine witnesses.</w:t>
            </w:r>
          </w:p>
        </w:tc>
      </w:tr>
      <w:tr w:rsidR="00130780" w:rsidRPr="000C3360" w:rsidTr="00A12260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130780">
            <w:pPr>
              <w:ind w:right="-144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sym w:font="Symbol" w:char="F0B7"/>
            </w:r>
            <w:r w:rsidRPr="000C3360"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Pr="000C3360">
              <w:rPr>
                <w:rFonts w:ascii="Arial" w:hAnsi="Arial"/>
                <w:sz w:val="20"/>
              </w:rPr>
              <w:t>have</w:t>
            </w:r>
            <w:proofErr w:type="gramEnd"/>
            <w:r w:rsidRPr="000C3360">
              <w:rPr>
                <w:rFonts w:ascii="Arial" w:hAnsi="Arial"/>
                <w:sz w:val="20"/>
              </w:rPr>
              <w:t xml:space="preserve"> the allegations proven by clear and convincing evidence.</w:t>
            </w:r>
          </w:p>
        </w:tc>
      </w:tr>
      <w:tr w:rsidR="00130780" w:rsidRPr="000C3360" w:rsidTr="00E11C24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AE7FDD" w:rsidP="005C13F5">
            <w:pPr>
              <w:numPr>
                <w:ilvl w:val="0"/>
                <w:numId w:val="8"/>
              </w:numPr>
              <w:tabs>
                <w:tab w:val="left" w:pos="540"/>
              </w:tabs>
              <w:ind w:left="180" w:right="180" w:hanging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the child is a non-Meno</w:t>
            </w:r>
            <w:r w:rsidR="00E95E27">
              <w:rPr>
                <w:rFonts w:ascii="Arial" w:hAnsi="Arial" w:cs="Arial"/>
                <w:sz w:val="20"/>
              </w:rPr>
              <w:t>minee child, pursuant to §278-13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30780" w:rsidRPr="000C3360">
              <w:rPr>
                <w:rFonts w:ascii="Arial" w:hAnsi="Arial" w:cs="Arial"/>
                <w:sz w:val="20"/>
              </w:rPr>
              <w:t>intervene at any point in the proceeding, if a parent or Indian cus</w:t>
            </w:r>
            <w:r>
              <w:rPr>
                <w:rFonts w:ascii="Arial" w:hAnsi="Arial" w:cs="Arial"/>
                <w:sz w:val="20"/>
              </w:rPr>
              <w:t>todian is not already a party, request up to 20 additional days to prepare for the initial proceeding.</w:t>
            </w:r>
          </w:p>
        </w:tc>
      </w:tr>
      <w:tr w:rsidR="00130780" w:rsidRPr="000C3360" w:rsidTr="00B63EAD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B42201">
            <w:pPr>
              <w:spacing w:line="120" w:lineRule="exact"/>
              <w:ind w:right="-144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B42201">
            <w:pPr>
              <w:spacing w:line="120" w:lineRule="exact"/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</w:tr>
      <w:tr w:rsidR="00130780" w:rsidRPr="000C3360" w:rsidTr="0024093D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  <w:r w:rsidRPr="000C3360">
              <w:rPr>
                <w:rFonts w:ascii="Arial" w:hAnsi="Arial" w:cs="Arial"/>
                <w:sz w:val="20"/>
              </w:rPr>
              <w:t>Potential consequences of this proceeding may include: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removal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of child/juvenile from the home of the parent(s), guardian, or Indian custodian.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placement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outside the home, including a relative home, foster home, group home, or residential care center.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finding that the child/juvenile is in need of protection or services.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dispositional order entered containing specific conditions of supervision and/or return.</w:t>
            </w:r>
          </w:p>
        </w:tc>
      </w:tr>
      <w:tr w:rsidR="00130780" w:rsidRPr="000C3360" w:rsidTr="005C13F5">
        <w:trPr>
          <w:trHeight w:val="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transfer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of legal custody.</w:t>
            </w:r>
          </w:p>
        </w:tc>
      </w:tr>
      <w:tr w:rsidR="00130780" w:rsidRPr="000C3360" w:rsidTr="00B42201">
        <w:trPr>
          <w:trHeight w:val="32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ind w:left="162" w:right="360" w:hanging="180"/>
              <w:rPr>
                <w:rFonts w:ascii="Arial" w:hAnsi="Arial" w:cs="Arial"/>
                <w:sz w:val="20"/>
              </w:rPr>
            </w:pPr>
          </w:p>
        </w:tc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numPr>
                <w:ilvl w:val="0"/>
                <w:numId w:val="9"/>
              </w:numPr>
              <w:spacing w:line="240" w:lineRule="exact"/>
              <w:ind w:left="180" w:right="360" w:hanging="19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3360">
              <w:rPr>
                <w:rFonts w:ascii="Arial" w:hAnsi="Arial" w:cs="Arial"/>
                <w:sz w:val="20"/>
                <w:szCs w:val="20"/>
              </w:rPr>
              <w:t>potential</w:t>
            </w:r>
            <w:proofErr w:type="gramEnd"/>
            <w:r w:rsidRPr="000C3360">
              <w:rPr>
                <w:rFonts w:ascii="Arial" w:hAnsi="Arial" w:cs="Arial"/>
                <w:sz w:val="20"/>
                <w:szCs w:val="20"/>
              </w:rPr>
              <w:t xml:space="preserve"> grounds for future termination of parental rights.</w:t>
            </w:r>
          </w:p>
        </w:tc>
      </w:tr>
      <w:tr w:rsidR="00130780" w:rsidRPr="000C3360" w:rsidTr="00D4785B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0780" w:rsidRPr="000C3360" w:rsidRDefault="00130780" w:rsidP="005C13F5">
            <w:pPr>
              <w:pStyle w:val="BodyText2"/>
              <w:rPr>
                <w:sz w:val="20"/>
              </w:rPr>
            </w:pPr>
            <w:r w:rsidRPr="000C3360">
              <w:rPr>
                <w:sz w:val="20"/>
              </w:rPr>
              <w:t>I have received a written copy of the above rights and obligations.</w:t>
            </w:r>
          </w:p>
        </w:tc>
      </w:tr>
      <w:tr w:rsidR="00B42201" w:rsidRPr="000C3360" w:rsidTr="00D4785B">
        <w:trPr>
          <w:trHeight w:val="8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2201" w:rsidRPr="000C3360" w:rsidRDefault="00B42201" w:rsidP="005C13F5">
            <w:pPr>
              <w:pStyle w:val="BodyText2"/>
              <w:rPr>
                <w:sz w:val="20"/>
              </w:rPr>
            </w:pPr>
          </w:p>
        </w:tc>
      </w:tr>
      <w:tr w:rsidR="00B42201" w:rsidTr="009F78E4">
        <w:trPr>
          <w:trHeight w:val="89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2201" w:rsidRPr="000C3360" w:rsidRDefault="00B42201" w:rsidP="00B42201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28"/>
                <w:szCs w:val="28"/>
                <w:u w:val="single"/>
              </w:rPr>
            </w:pPr>
            <w:r w:rsidRPr="000C3360">
              <w:rPr>
                <w:rFonts w:ascii="Arial" w:hAnsi="Arial" w:cs="Arial"/>
                <w:sz w:val="28"/>
                <w:szCs w:val="28"/>
                <w:u w:val="single"/>
              </w:rPr>
              <w:t>►</w:t>
            </w: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bookmarkStart w:id="4" w:name="_GoBack"/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bookmarkEnd w:id="4"/>
            <w:r w:rsidRPr="000C3360">
              <w:rPr>
                <w:sz w:val="20"/>
                <w:u w:val="single"/>
              </w:rPr>
              <w:fldChar w:fldCharType="end"/>
            </w:r>
            <w:r w:rsidRPr="000C3360">
              <w:rPr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Signature</w:t>
            </w:r>
          </w:p>
          <w:p w:rsidR="00B42201" w:rsidRPr="000C3360" w:rsidRDefault="000C3360" w:rsidP="00B42201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Name Printed or Typed</w:t>
            </w:r>
          </w:p>
          <w:p w:rsidR="00B42201" w:rsidRPr="000C3360" w:rsidRDefault="000C3360" w:rsidP="00B42201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Address</w:t>
            </w:r>
          </w:p>
          <w:p w:rsidR="00B42201" w:rsidRPr="000C3360" w:rsidRDefault="000C3360" w:rsidP="00FB52AA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u w:val="single"/>
              </w:rPr>
              <w:tab/>
            </w: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4954"/>
              </w:tabs>
              <w:spacing w:line="240" w:lineRule="exact"/>
              <w:ind w:right="-80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Email Address</w:t>
            </w:r>
            <w:r w:rsidRPr="000C3360">
              <w:rPr>
                <w:rFonts w:ascii="Arial" w:hAnsi="Arial"/>
                <w:position w:val="6"/>
                <w:sz w:val="14"/>
              </w:rPr>
              <w:tab/>
              <w:t>Telephone Number</w:t>
            </w:r>
          </w:p>
          <w:p w:rsidR="00B42201" w:rsidRPr="000C3360" w:rsidRDefault="000C3360" w:rsidP="00FB52AA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4954"/>
              </w:tabs>
              <w:spacing w:line="240" w:lineRule="exact"/>
              <w:ind w:right="-80"/>
              <w:rPr>
                <w:sz w:val="18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  <w:r w:rsidR="00B42201" w:rsidRPr="000C3360">
              <w:rPr>
                <w:sz w:val="20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="00B42201" w:rsidRPr="000C3360">
              <w:rPr>
                <w:sz w:val="20"/>
                <w:u w:val="single"/>
              </w:rPr>
              <w:instrText xml:space="preserve"> FORMTEXT </w:instrText>
            </w:r>
            <w:r w:rsidR="00B42201" w:rsidRPr="000C3360">
              <w:rPr>
                <w:sz w:val="20"/>
                <w:u w:val="single"/>
              </w:rPr>
            </w:r>
            <w:r w:rsidR="00B42201" w:rsidRPr="000C3360">
              <w:rPr>
                <w:sz w:val="20"/>
                <w:u w:val="single"/>
              </w:rPr>
              <w:fldChar w:fldCharType="separate"/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sz w:val="18"/>
                <w:u w:val="single"/>
              </w:rPr>
              <w:tab/>
            </w:r>
          </w:p>
          <w:p w:rsidR="00B42201" w:rsidRPr="000C3360" w:rsidRDefault="00B42201" w:rsidP="00FB52AA">
            <w:pPr>
              <w:pStyle w:val="BodyText2"/>
              <w:tabs>
                <w:tab w:val="left" w:pos="3600"/>
                <w:tab w:val="left" w:pos="5110"/>
              </w:tabs>
              <w:rPr>
                <w:sz w:val="20"/>
              </w:rPr>
            </w:pPr>
            <w:r w:rsidRPr="000C3360">
              <w:rPr>
                <w:position w:val="6"/>
                <w:sz w:val="14"/>
              </w:rPr>
              <w:t>Date</w:t>
            </w:r>
            <w:r w:rsidRPr="000C3360">
              <w:rPr>
                <w:position w:val="6"/>
                <w:sz w:val="14"/>
              </w:rPr>
              <w:tab/>
              <w:t>State Bar No</w:t>
            </w:r>
            <w:r w:rsidR="005F0307">
              <w:rPr>
                <w:position w:val="6"/>
                <w:sz w:val="14"/>
              </w:rPr>
              <w:t>.</w:t>
            </w:r>
            <w:r w:rsidRPr="000C3360">
              <w:rPr>
                <w:position w:val="6"/>
                <w:sz w:val="14"/>
              </w:rPr>
              <w:t xml:space="preserve"> (if any)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201" w:rsidRPr="000C3360" w:rsidRDefault="00B42201" w:rsidP="00B42201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28"/>
                <w:szCs w:val="28"/>
                <w:u w:val="single"/>
              </w:rPr>
            </w:pPr>
            <w:r w:rsidRPr="000C3360">
              <w:rPr>
                <w:rFonts w:ascii="Arial" w:hAnsi="Arial" w:cs="Arial"/>
                <w:sz w:val="28"/>
                <w:szCs w:val="28"/>
                <w:u w:val="single"/>
              </w:rPr>
              <w:t>►</w:t>
            </w:r>
            <w:r w:rsidR="000C3360"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0C3360" w:rsidRPr="000C3360">
              <w:rPr>
                <w:sz w:val="20"/>
                <w:u w:val="single"/>
              </w:rPr>
              <w:instrText xml:space="preserve"> FORMTEXT </w:instrText>
            </w:r>
            <w:r w:rsidR="000C3360" w:rsidRPr="000C3360">
              <w:rPr>
                <w:sz w:val="20"/>
                <w:u w:val="single"/>
              </w:rPr>
            </w:r>
            <w:r w:rsidR="000C3360" w:rsidRPr="000C3360">
              <w:rPr>
                <w:sz w:val="20"/>
                <w:u w:val="single"/>
              </w:rPr>
              <w:fldChar w:fldCharType="separate"/>
            </w:r>
            <w:r w:rsidR="000C3360" w:rsidRPr="000C3360">
              <w:rPr>
                <w:noProof/>
                <w:sz w:val="20"/>
                <w:u w:val="single"/>
              </w:rPr>
              <w:t> </w:t>
            </w:r>
            <w:r w:rsidR="000C3360" w:rsidRPr="000C3360">
              <w:rPr>
                <w:noProof/>
                <w:sz w:val="20"/>
                <w:u w:val="single"/>
              </w:rPr>
              <w:t> </w:t>
            </w:r>
            <w:r w:rsidR="000C3360" w:rsidRPr="000C3360">
              <w:rPr>
                <w:noProof/>
                <w:sz w:val="20"/>
                <w:u w:val="single"/>
              </w:rPr>
              <w:t> </w:t>
            </w:r>
            <w:r w:rsidR="000C3360" w:rsidRPr="000C3360">
              <w:rPr>
                <w:noProof/>
                <w:sz w:val="20"/>
                <w:u w:val="single"/>
              </w:rPr>
              <w:t> </w:t>
            </w:r>
            <w:r w:rsidR="000C3360" w:rsidRPr="000C3360">
              <w:rPr>
                <w:noProof/>
                <w:sz w:val="20"/>
                <w:u w:val="single"/>
              </w:rPr>
              <w:t> </w:t>
            </w:r>
            <w:r w:rsidR="000C3360" w:rsidRPr="000C3360">
              <w:rPr>
                <w:sz w:val="20"/>
                <w:u w:val="single"/>
              </w:rPr>
              <w:fldChar w:fldCharType="end"/>
            </w:r>
            <w:r w:rsidRPr="000C3360">
              <w:rPr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Signature</w:t>
            </w:r>
          </w:p>
          <w:p w:rsidR="00B42201" w:rsidRPr="000C3360" w:rsidRDefault="000C3360" w:rsidP="00B42201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Name Printed or Typed</w:t>
            </w:r>
          </w:p>
          <w:p w:rsidR="00B42201" w:rsidRPr="000C3360" w:rsidRDefault="000C3360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FB52AA" w:rsidRPr="000C3360">
              <w:rPr>
                <w:u w:val="single"/>
              </w:rPr>
              <w:tab/>
            </w:r>
          </w:p>
          <w:p w:rsidR="00B42201" w:rsidRPr="000C3360" w:rsidRDefault="00B42201" w:rsidP="00FB52AA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Address</w:t>
            </w:r>
          </w:p>
          <w:p w:rsidR="00B42201" w:rsidRPr="000C3360" w:rsidRDefault="000C3360" w:rsidP="00B42201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u w:val="single"/>
              </w:rPr>
              <w:tab/>
            </w: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</w:p>
          <w:p w:rsidR="00B42201" w:rsidRPr="000C3360" w:rsidRDefault="00B42201" w:rsidP="00B42201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spacing w:line="240" w:lineRule="exact"/>
              <w:ind w:right="-80"/>
              <w:rPr>
                <w:rFonts w:ascii="Arial" w:hAnsi="Arial"/>
                <w:position w:val="6"/>
                <w:sz w:val="14"/>
              </w:rPr>
            </w:pPr>
            <w:r w:rsidRPr="000C3360">
              <w:rPr>
                <w:rFonts w:ascii="Arial" w:hAnsi="Arial"/>
                <w:position w:val="6"/>
                <w:sz w:val="14"/>
              </w:rPr>
              <w:t>Email Address</w:t>
            </w:r>
            <w:r w:rsidRPr="000C3360">
              <w:rPr>
                <w:rFonts w:ascii="Arial" w:hAnsi="Arial"/>
                <w:position w:val="6"/>
                <w:sz w:val="14"/>
              </w:rPr>
              <w:tab/>
              <w:t>Telephone Number</w:t>
            </w:r>
          </w:p>
          <w:p w:rsidR="00B42201" w:rsidRPr="000C3360" w:rsidRDefault="000C3360" w:rsidP="00B42201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spacing w:line="240" w:lineRule="exact"/>
              <w:ind w:right="-80"/>
              <w:rPr>
                <w:sz w:val="18"/>
                <w:u w:val="single"/>
              </w:rPr>
            </w:pPr>
            <w:r w:rsidRPr="000C3360">
              <w:rPr>
                <w:sz w:val="20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C3360">
              <w:rPr>
                <w:sz w:val="20"/>
                <w:u w:val="single"/>
              </w:rPr>
              <w:instrText xml:space="preserve"> FORMTEXT </w:instrText>
            </w:r>
            <w:r w:rsidRPr="000C3360">
              <w:rPr>
                <w:sz w:val="20"/>
                <w:u w:val="single"/>
              </w:rPr>
            </w:r>
            <w:r w:rsidRPr="000C3360">
              <w:rPr>
                <w:sz w:val="20"/>
                <w:u w:val="single"/>
              </w:rPr>
              <w:fldChar w:fldCharType="separate"/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noProof/>
                <w:sz w:val="20"/>
                <w:u w:val="single"/>
              </w:rPr>
              <w:t> </w:t>
            </w:r>
            <w:r w:rsidRPr="000C3360">
              <w:rPr>
                <w:sz w:val="20"/>
                <w:u w:val="single"/>
              </w:rPr>
              <w:fldChar w:fldCharType="end"/>
            </w:r>
            <w:r w:rsidR="00B42201" w:rsidRPr="000C3360">
              <w:rPr>
                <w:rFonts w:ascii="Arial" w:hAnsi="Arial"/>
                <w:sz w:val="14"/>
                <w:u w:val="single"/>
              </w:rPr>
              <w:tab/>
            </w:r>
            <w:r w:rsidR="00B42201" w:rsidRPr="000C3360">
              <w:rPr>
                <w:sz w:val="20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" w:name="Text145"/>
            <w:r w:rsidR="00B42201" w:rsidRPr="000C3360">
              <w:rPr>
                <w:sz w:val="20"/>
                <w:u w:val="single"/>
              </w:rPr>
              <w:instrText xml:space="preserve"> FORMTEXT </w:instrText>
            </w:r>
            <w:r w:rsidR="00B42201" w:rsidRPr="000C3360">
              <w:rPr>
                <w:sz w:val="20"/>
                <w:u w:val="single"/>
              </w:rPr>
            </w:r>
            <w:r w:rsidR="00B42201" w:rsidRPr="000C3360">
              <w:rPr>
                <w:sz w:val="20"/>
                <w:u w:val="single"/>
              </w:rPr>
              <w:fldChar w:fldCharType="separate"/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noProof/>
                <w:sz w:val="20"/>
                <w:u w:val="single"/>
              </w:rPr>
              <w:t> </w:t>
            </w:r>
            <w:r w:rsidR="00B42201" w:rsidRPr="000C3360">
              <w:rPr>
                <w:sz w:val="20"/>
                <w:u w:val="single"/>
              </w:rPr>
              <w:fldChar w:fldCharType="end"/>
            </w:r>
            <w:bookmarkEnd w:id="5"/>
            <w:r w:rsidR="00B42201" w:rsidRPr="000C3360">
              <w:rPr>
                <w:sz w:val="18"/>
                <w:u w:val="single"/>
              </w:rPr>
              <w:tab/>
            </w:r>
          </w:p>
          <w:p w:rsidR="00B42201" w:rsidRPr="00653AE5" w:rsidRDefault="00B42201" w:rsidP="00B42201">
            <w:pPr>
              <w:pStyle w:val="BodyText2"/>
              <w:tabs>
                <w:tab w:val="left" w:pos="3456"/>
              </w:tabs>
              <w:ind w:right="-108"/>
              <w:rPr>
                <w:sz w:val="20"/>
              </w:rPr>
            </w:pPr>
            <w:r w:rsidRPr="000C3360">
              <w:rPr>
                <w:position w:val="6"/>
                <w:sz w:val="14"/>
              </w:rPr>
              <w:t>Date</w:t>
            </w:r>
            <w:r w:rsidRPr="000C3360">
              <w:rPr>
                <w:position w:val="6"/>
                <w:sz w:val="14"/>
              </w:rPr>
              <w:tab/>
              <w:t>State Bar No</w:t>
            </w:r>
            <w:r w:rsidR="005F0307">
              <w:rPr>
                <w:position w:val="6"/>
                <w:sz w:val="14"/>
              </w:rPr>
              <w:t>.</w:t>
            </w:r>
            <w:r w:rsidRPr="000C3360">
              <w:rPr>
                <w:position w:val="6"/>
                <w:sz w:val="14"/>
              </w:rPr>
              <w:t xml:space="preserve"> (if any)</w:t>
            </w:r>
          </w:p>
        </w:tc>
      </w:tr>
    </w:tbl>
    <w:p w:rsidR="00485FDF" w:rsidRDefault="00485FDF" w:rsidP="00B42201">
      <w:pPr>
        <w:pStyle w:val="BodyText2"/>
      </w:pPr>
    </w:p>
    <w:sectPr w:rsidR="00485FDF" w:rsidSect="00F7783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3B" w:rsidRDefault="0053413B">
      <w:r>
        <w:separator/>
      </w:r>
    </w:p>
  </w:endnote>
  <w:endnote w:type="continuationSeparator" w:id="0">
    <w:p w:rsidR="0053413B" w:rsidRDefault="0053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E" w:rsidRDefault="00533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201">
      <w:rPr>
        <w:rStyle w:val="PageNumber"/>
        <w:noProof/>
      </w:rPr>
      <w:t>1</w:t>
    </w:r>
    <w:r>
      <w:rPr>
        <w:rStyle w:val="PageNumber"/>
      </w:rPr>
      <w:fldChar w:fldCharType="end"/>
    </w:r>
  </w:p>
  <w:p w:rsidR="005336CE" w:rsidRDefault="005336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4D8" w:rsidRDefault="00485FDF" w:rsidP="007824D8">
    <w:pPr>
      <w:pStyle w:val="Footer"/>
      <w:tabs>
        <w:tab w:val="clear" w:pos="8640"/>
        <w:tab w:val="right" w:pos="10800"/>
      </w:tabs>
      <w:spacing w:before="12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TC</w:t>
    </w:r>
    <w:r w:rsidR="007824D8">
      <w:rPr>
        <w:rFonts w:ascii="Arial" w:hAnsi="Arial" w:cs="Arial"/>
        <w:sz w:val="14"/>
      </w:rPr>
      <w:t xml:space="preserve">-1716, </w:t>
    </w:r>
    <w:r w:rsidR="00130780">
      <w:rPr>
        <w:rFonts w:ascii="Arial" w:hAnsi="Arial" w:cs="Arial"/>
        <w:sz w:val="14"/>
      </w:rPr>
      <w:t>11/</w:t>
    </w:r>
    <w:proofErr w:type="gramStart"/>
    <w:r w:rsidR="00130780">
      <w:rPr>
        <w:rFonts w:ascii="Arial" w:hAnsi="Arial" w:cs="Arial"/>
        <w:sz w:val="14"/>
      </w:rPr>
      <w:t>19</w:t>
    </w:r>
    <w:r w:rsidR="007824D8">
      <w:rPr>
        <w:rFonts w:ascii="Arial" w:hAnsi="Arial" w:cs="Arial"/>
        <w:sz w:val="14"/>
      </w:rPr>
      <w:t xml:space="preserve">  Notice</w:t>
    </w:r>
    <w:proofErr w:type="gramEnd"/>
    <w:r w:rsidR="007824D8">
      <w:rPr>
        <w:rFonts w:ascii="Arial" w:hAnsi="Arial" w:cs="Arial"/>
        <w:sz w:val="14"/>
      </w:rPr>
      <w:t xml:space="preserve"> of Rights and Obligations – Indian Child Welfare Act</w:t>
    </w:r>
  </w:p>
  <w:p w:rsidR="007824D8" w:rsidRDefault="007824D8" w:rsidP="007824D8">
    <w:pPr>
      <w:pStyle w:val="Footer"/>
      <w:tabs>
        <w:tab w:val="clear" w:pos="8640"/>
        <w:tab w:val="right" w:pos="10800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§§48.028, 48.21(3m), 48.21(3</w:t>
    </w:r>
    <w:proofErr w:type="gramStart"/>
    <w:r>
      <w:rPr>
        <w:rFonts w:ascii="Arial" w:hAnsi="Arial" w:cs="Arial"/>
        <w:sz w:val="14"/>
      </w:rPr>
      <w:t>)(</w:t>
    </w:r>
    <w:proofErr w:type="gramEnd"/>
    <w:r>
      <w:rPr>
        <w:rFonts w:ascii="Arial" w:hAnsi="Arial" w:cs="Arial"/>
        <w:sz w:val="14"/>
      </w:rPr>
      <w:t xml:space="preserve">d), 48.24(1m), 48.243, 938.21(3)(d),and 938.243, </w:t>
    </w:r>
    <w:smartTag w:uri="urn:schemas-microsoft-com:office:smarttags" w:element="Street">
      <w:r>
        <w:rPr>
          <w:rFonts w:ascii="Arial" w:hAnsi="Arial" w:cs="Arial"/>
          <w:sz w:val="14"/>
        </w:rPr>
        <w:t>Wisconsin</w:t>
      </w:r>
    </w:smartTag>
    <w:r>
      <w:rPr>
        <w:rFonts w:ascii="Arial" w:hAnsi="Arial" w:cs="Arial"/>
        <w:sz w:val="14"/>
      </w:rPr>
      <w:t xml:space="preserve"> Statutes</w:t>
    </w:r>
  </w:p>
  <w:p w:rsidR="005336CE" w:rsidRPr="007824D8" w:rsidRDefault="005336CE" w:rsidP="007824D8">
    <w:pPr>
      <w:pStyle w:val="Footer"/>
      <w:jc w:val="center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00" w:rsidRDefault="003D0D16" w:rsidP="003D0D16">
    <w:pPr>
      <w:pStyle w:val="Footer"/>
      <w:tabs>
        <w:tab w:val="clear" w:pos="8640"/>
        <w:tab w:val="right" w:pos="10800"/>
      </w:tabs>
      <w:spacing w:before="12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CU-175</w:t>
    </w:r>
    <w:r w:rsidR="00F77839">
      <w:rPr>
        <w:rFonts w:ascii="Arial" w:hAnsi="Arial" w:cs="Arial"/>
        <w:sz w:val="14"/>
      </w:rPr>
      <w:t xml:space="preserve">, </w:t>
    </w:r>
    <w:r w:rsidR="005D7606">
      <w:rPr>
        <w:rFonts w:ascii="Arial" w:hAnsi="Arial" w:cs="Arial"/>
        <w:sz w:val="14"/>
      </w:rPr>
      <w:t>07</w:t>
    </w:r>
    <w:r>
      <w:rPr>
        <w:rFonts w:ascii="Arial" w:hAnsi="Arial" w:cs="Arial"/>
        <w:sz w:val="14"/>
      </w:rPr>
      <w:t>/20</w:t>
    </w:r>
    <w:r w:rsidR="00551D29">
      <w:rPr>
        <w:rFonts w:ascii="Arial" w:hAnsi="Arial" w:cs="Arial"/>
        <w:sz w:val="14"/>
      </w:rPr>
      <w:t xml:space="preserve"> </w:t>
    </w:r>
    <w:r w:rsidR="00F77839">
      <w:rPr>
        <w:rFonts w:ascii="Arial" w:hAnsi="Arial" w:cs="Arial"/>
        <w:sz w:val="14"/>
      </w:rPr>
      <w:t>Notice of Rights and Obliga</w:t>
    </w:r>
    <w:r>
      <w:rPr>
        <w:rFonts w:ascii="Arial" w:hAnsi="Arial" w:cs="Arial"/>
        <w:sz w:val="14"/>
      </w:rPr>
      <w:t xml:space="preserve">tions     </w:t>
    </w:r>
  </w:p>
  <w:p w:rsidR="00F77839" w:rsidRPr="00D15600" w:rsidRDefault="00D15600" w:rsidP="00D15600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form shall not be modified. It may be supplemented with additional material.</w:t>
    </w:r>
    <w:r w:rsidR="003D0D16">
      <w:rPr>
        <w:rFonts w:ascii="Arial" w:hAnsi="Arial" w:cs="Arial"/>
        <w:sz w:val="14"/>
      </w:rPr>
      <w:t xml:space="preserve">                     </w:t>
    </w:r>
    <w:r w:rsidR="00551D29">
      <w:rPr>
        <w:rFonts w:ascii="Arial" w:hAnsi="Arial" w:cs="Arial"/>
        <w:sz w:val="14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3B" w:rsidRDefault="0053413B">
      <w:r>
        <w:separator/>
      </w:r>
    </w:p>
  </w:footnote>
  <w:footnote w:type="continuationSeparator" w:id="0">
    <w:p w:rsidR="0053413B" w:rsidRDefault="0053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9F" w:rsidRDefault="000A28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511698" o:spid="_x0000_s19458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16" w:rsidRDefault="000A2816" w:rsidP="007824D8">
    <w:pPr>
      <w:pStyle w:val="Header"/>
      <w:pBdr>
        <w:bottom w:val="single" w:sz="4" w:space="1" w:color="auto"/>
      </w:pBdr>
      <w:spacing w:after="12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511699" o:spid="_x0000_s19459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76B5"/>
    <w:multiLevelType w:val="hybridMultilevel"/>
    <w:tmpl w:val="AFD4CB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144E7"/>
    <w:multiLevelType w:val="hybridMultilevel"/>
    <w:tmpl w:val="09D0ED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37D7"/>
    <w:multiLevelType w:val="hybridMultilevel"/>
    <w:tmpl w:val="BEC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7C68"/>
    <w:multiLevelType w:val="hybridMultilevel"/>
    <w:tmpl w:val="C996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2A7A"/>
    <w:multiLevelType w:val="hybridMultilevel"/>
    <w:tmpl w:val="E2E640AC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9443BEE"/>
    <w:multiLevelType w:val="hybridMultilevel"/>
    <w:tmpl w:val="C2549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E3301"/>
    <w:multiLevelType w:val="hybridMultilevel"/>
    <w:tmpl w:val="CA5E2EF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CD406B2"/>
    <w:multiLevelType w:val="hybridMultilevel"/>
    <w:tmpl w:val="09D0E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17F"/>
    <w:multiLevelType w:val="hybridMultilevel"/>
    <w:tmpl w:val="20025F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DF0924"/>
    <w:multiLevelType w:val="hybridMultilevel"/>
    <w:tmpl w:val="DC3C9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4B"/>
    <w:rsid w:val="0000242C"/>
    <w:rsid w:val="00027E78"/>
    <w:rsid w:val="00081BB5"/>
    <w:rsid w:val="000A2816"/>
    <w:rsid w:val="000C3360"/>
    <w:rsid w:val="000C4829"/>
    <w:rsid w:val="000C7528"/>
    <w:rsid w:val="000D44DD"/>
    <w:rsid w:val="000F7C7B"/>
    <w:rsid w:val="00130780"/>
    <w:rsid w:val="00181ED1"/>
    <w:rsid w:val="001B6610"/>
    <w:rsid w:val="001E0F06"/>
    <w:rsid w:val="00211F4B"/>
    <w:rsid w:val="00233C35"/>
    <w:rsid w:val="00257BDD"/>
    <w:rsid w:val="002652B4"/>
    <w:rsid w:val="002B097D"/>
    <w:rsid w:val="002D493B"/>
    <w:rsid w:val="003233C4"/>
    <w:rsid w:val="0032545B"/>
    <w:rsid w:val="003518E9"/>
    <w:rsid w:val="00371478"/>
    <w:rsid w:val="00395DB3"/>
    <w:rsid w:val="003A33F1"/>
    <w:rsid w:val="003B5A97"/>
    <w:rsid w:val="003D0D16"/>
    <w:rsid w:val="003D2B9B"/>
    <w:rsid w:val="003D35AC"/>
    <w:rsid w:val="00412FCF"/>
    <w:rsid w:val="00421B84"/>
    <w:rsid w:val="00433751"/>
    <w:rsid w:val="004344B5"/>
    <w:rsid w:val="004735F9"/>
    <w:rsid w:val="00485FDF"/>
    <w:rsid w:val="004866BF"/>
    <w:rsid w:val="00501322"/>
    <w:rsid w:val="005336CE"/>
    <w:rsid w:val="0053413B"/>
    <w:rsid w:val="00551D29"/>
    <w:rsid w:val="00557A72"/>
    <w:rsid w:val="005A791B"/>
    <w:rsid w:val="005C13F5"/>
    <w:rsid w:val="005D7606"/>
    <w:rsid w:val="005F0307"/>
    <w:rsid w:val="00625AC3"/>
    <w:rsid w:val="00653AE5"/>
    <w:rsid w:val="00662702"/>
    <w:rsid w:val="006924B1"/>
    <w:rsid w:val="00693EAF"/>
    <w:rsid w:val="00726577"/>
    <w:rsid w:val="007329CB"/>
    <w:rsid w:val="00733771"/>
    <w:rsid w:val="00744FE5"/>
    <w:rsid w:val="007809C5"/>
    <w:rsid w:val="007824D8"/>
    <w:rsid w:val="007A53E2"/>
    <w:rsid w:val="007B3CC3"/>
    <w:rsid w:val="00823614"/>
    <w:rsid w:val="00826A8E"/>
    <w:rsid w:val="00843606"/>
    <w:rsid w:val="008B5E12"/>
    <w:rsid w:val="008F735B"/>
    <w:rsid w:val="0090790F"/>
    <w:rsid w:val="009173E2"/>
    <w:rsid w:val="00931C81"/>
    <w:rsid w:val="00934EEC"/>
    <w:rsid w:val="00945053"/>
    <w:rsid w:val="00954064"/>
    <w:rsid w:val="00992B03"/>
    <w:rsid w:val="009B4090"/>
    <w:rsid w:val="009F206E"/>
    <w:rsid w:val="00A82D22"/>
    <w:rsid w:val="00A8622A"/>
    <w:rsid w:val="00AC4D48"/>
    <w:rsid w:val="00AE5BBE"/>
    <w:rsid w:val="00AE7FDD"/>
    <w:rsid w:val="00B132B7"/>
    <w:rsid w:val="00B24F85"/>
    <w:rsid w:val="00B42201"/>
    <w:rsid w:val="00B66E16"/>
    <w:rsid w:val="00B95EEC"/>
    <w:rsid w:val="00BA3FE7"/>
    <w:rsid w:val="00BB4988"/>
    <w:rsid w:val="00BC4D9F"/>
    <w:rsid w:val="00BF736C"/>
    <w:rsid w:val="00C116A6"/>
    <w:rsid w:val="00C32107"/>
    <w:rsid w:val="00C5503B"/>
    <w:rsid w:val="00C64A46"/>
    <w:rsid w:val="00C70F85"/>
    <w:rsid w:val="00C87759"/>
    <w:rsid w:val="00D0470E"/>
    <w:rsid w:val="00D15600"/>
    <w:rsid w:val="00D24DC3"/>
    <w:rsid w:val="00D71D99"/>
    <w:rsid w:val="00DB6ED7"/>
    <w:rsid w:val="00DE5BCE"/>
    <w:rsid w:val="00DF654C"/>
    <w:rsid w:val="00E13FEB"/>
    <w:rsid w:val="00E26ED8"/>
    <w:rsid w:val="00E44DA1"/>
    <w:rsid w:val="00E95E27"/>
    <w:rsid w:val="00EA1561"/>
    <w:rsid w:val="00EF3F8D"/>
    <w:rsid w:val="00F44F7A"/>
    <w:rsid w:val="00F77839"/>
    <w:rsid w:val="00F9384B"/>
    <w:rsid w:val="00FB52AA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9460"/>
    <o:shapelayout v:ext="edit">
      <o:idmap v:ext="edit" data="1"/>
    </o:shapelayout>
  </w:shapeDefaults>
  <w:decimalSymbol w:val="."/>
  <w:listSeparator w:val=","/>
  <w14:docId w14:val="1310D65F"/>
  <w15:docId w15:val="{E85D46D4-488B-44FB-AE88-1174B0C3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4F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ind w:right="-1440"/>
    </w:pPr>
    <w:rPr>
      <w:rFonts w:ascii="Arial" w:hAnsi="Arial" w:cs="Arial"/>
      <w:i/>
      <w:iCs/>
      <w:sz w:val="18"/>
    </w:rPr>
  </w:style>
  <w:style w:type="paragraph" w:styleId="BlockText">
    <w:name w:val="Block Text"/>
    <w:basedOn w:val="Normal"/>
    <w:pPr>
      <w:ind w:left="360" w:right="-1440"/>
    </w:pPr>
    <w:rPr>
      <w:rFonts w:ascii="Symbol" w:hAnsi="Symbol" w:cs="Arial"/>
      <w:sz w:val="18"/>
    </w:rPr>
  </w:style>
  <w:style w:type="paragraph" w:styleId="BodyText2">
    <w:name w:val="Body Text 2"/>
    <w:basedOn w:val="Normal"/>
    <w:pPr>
      <w:tabs>
        <w:tab w:val="left" w:pos="-360"/>
      </w:tabs>
      <w:ind w:right="-1440"/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  <w:spacing w:line="240" w:lineRule="exact"/>
    </w:pPr>
    <w:rPr>
      <w:rFonts w:ascii="Arial" w:hAnsi="Arial"/>
      <w:position w:val="6"/>
      <w:sz w:val="14"/>
      <w:szCs w:val="20"/>
    </w:rPr>
  </w:style>
  <w:style w:type="paragraph" w:customStyle="1" w:styleId="FormTitle">
    <w:name w:val="FormTitle"/>
    <w:basedOn w:val="Heading6"/>
  </w:style>
  <w:style w:type="paragraph" w:styleId="BalloonText">
    <w:name w:val="Balloon Text"/>
    <w:basedOn w:val="Normal"/>
    <w:link w:val="BalloonTextChar"/>
    <w:rsid w:val="009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40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44F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erChar">
    <w:name w:val="Header Char"/>
    <w:link w:val="Header"/>
    <w:rsid w:val="00F44F7A"/>
    <w:rPr>
      <w:sz w:val="24"/>
      <w:szCs w:val="24"/>
    </w:rPr>
  </w:style>
  <w:style w:type="paragraph" w:customStyle="1" w:styleId="FormField">
    <w:name w:val="FormField"/>
    <w:basedOn w:val="Header"/>
    <w:rsid w:val="00F44F7A"/>
    <w:pPr>
      <w:tabs>
        <w:tab w:val="clear" w:pos="4320"/>
        <w:tab w:val="clear" w:pos="8640"/>
      </w:tabs>
      <w:spacing w:line="240" w:lineRule="exact"/>
    </w:pPr>
    <w:rPr>
      <w:sz w:val="20"/>
      <w:szCs w:val="20"/>
      <w:u w:val="single"/>
    </w:rPr>
  </w:style>
  <w:style w:type="table" w:styleId="TableGrid">
    <w:name w:val="Table Grid"/>
    <w:basedOn w:val="TableNormal"/>
    <w:rsid w:val="00F4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78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42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49702-EB3E-47EB-AC2B-E903B8BC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JD-1716: Notice of Rights and Obligations</vt:lpstr>
    </vt:vector>
  </TitlesOfParts>
  <Company>CCAP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JD-1716: Notice of Rights and Obligations</dc:title>
  <dc:creator>Terri Borrud</dc:creator>
  <cp:lastModifiedBy>Danica Zawieja</cp:lastModifiedBy>
  <cp:revision>7</cp:revision>
  <cp:lastPrinted>2020-07-17T02:20:00Z</cp:lastPrinted>
  <dcterms:created xsi:type="dcterms:W3CDTF">2020-07-16T21:43:00Z</dcterms:created>
  <dcterms:modified xsi:type="dcterms:W3CDTF">2020-10-13T20:00:00Z</dcterms:modified>
</cp:coreProperties>
</file>