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630"/>
        <w:gridCol w:w="612"/>
        <w:gridCol w:w="18"/>
        <w:gridCol w:w="270"/>
        <w:gridCol w:w="360"/>
        <w:gridCol w:w="2250"/>
        <w:gridCol w:w="5922"/>
      </w:tblGrid>
      <w:tr w:rsidR="00544B87" w:rsidRPr="009E06AD" w:rsidTr="009E69B2">
        <w:trPr>
          <w:cantSplit/>
          <w:trHeight w:val="360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4B87" w:rsidRPr="00544B87" w:rsidRDefault="00986100" w:rsidP="00986100">
            <w:pPr>
              <w:pStyle w:val="Heading3"/>
              <w:tabs>
                <w:tab w:val="left" w:pos="8500"/>
              </w:tabs>
              <w:spacing w:after="40"/>
              <w:ind w:right="-195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MENOMINEE INDIAN TRIBE OF WISCONSIN                                                                  MENOMINEE TRIBAL COURT</w:t>
            </w:r>
          </w:p>
        </w:tc>
      </w:tr>
      <w:tr w:rsidR="00544B87" w:rsidRPr="009E06AD" w:rsidTr="009E69B2">
        <w:trPr>
          <w:cantSplit/>
          <w:trHeight w:val="1700"/>
        </w:trPr>
        <w:tc>
          <w:tcPr>
            <w:tcW w:w="487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44B87" w:rsidRPr="009E06AD" w:rsidRDefault="00544B87" w:rsidP="00544B8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544B87" w:rsidRPr="009E06AD" w:rsidRDefault="00544B87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544B87" w:rsidRPr="009E06AD" w:rsidRDefault="00544B87" w:rsidP="00544B8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544B87" w:rsidRPr="00544B87" w:rsidRDefault="00544B87" w:rsidP="00544B87">
            <w:pPr>
              <w:pStyle w:val="FormField"/>
              <w:tabs>
                <w:tab w:val="left" w:pos="4320"/>
              </w:tabs>
            </w:pPr>
            <w:r w:rsidRPr="00544B87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544B87">
              <w:instrText xml:space="preserve"> FORMTEXT </w:instrText>
            </w:r>
            <w:r w:rsidRPr="00544B87">
              <w:fldChar w:fldCharType="separate"/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Pr="00544B87">
              <w:fldChar w:fldCharType="end"/>
            </w:r>
            <w:bookmarkEnd w:id="0"/>
            <w:r>
              <w:tab/>
            </w:r>
          </w:p>
          <w:p w:rsidR="00544B87" w:rsidRDefault="00544B87">
            <w:pPr>
              <w:pStyle w:val="Caption1"/>
              <w:tabs>
                <w:tab w:val="center" w:pos="2040"/>
              </w:tabs>
            </w:pPr>
            <w:r w:rsidRPr="009E06AD">
              <w:t>Name</w:t>
            </w:r>
          </w:p>
          <w:p w:rsidR="00544B87" w:rsidRPr="009E06AD" w:rsidRDefault="00544B87" w:rsidP="00544B87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544B87" w:rsidRPr="009E06AD" w:rsidRDefault="00544B87" w:rsidP="00544B87">
            <w:pPr>
              <w:pStyle w:val="FormField"/>
              <w:tabs>
                <w:tab w:val="left" w:pos="4320"/>
              </w:tabs>
            </w:pPr>
            <w:r w:rsidRPr="009E06AD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9E06AD">
              <w:instrText xml:space="preserve"> FORMTEXT </w:instrText>
            </w:r>
            <w:r w:rsidRPr="009E06AD">
              <w:fldChar w:fldCharType="separate"/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="00177561">
              <w:rPr>
                <w:noProof/>
              </w:rPr>
              <w:t> </w:t>
            </w:r>
            <w:r w:rsidRPr="009E06AD">
              <w:fldChar w:fldCharType="end"/>
            </w:r>
            <w:bookmarkEnd w:id="1"/>
            <w:r w:rsidRPr="009E06AD">
              <w:tab/>
            </w:r>
          </w:p>
          <w:p w:rsidR="00544B87" w:rsidRPr="009E06AD" w:rsidRDefault="00544B87" w:rsidP="00325596">
            <w:pPr>
              <w:pStyle w:val="Caption1"/>
              <w:tabs>
                <w:tab w:val="center" w:pos="2610"/>
              </w:tabs>
            </w:pPr>
            <w:r w:rsidRPr="009E06AD">
              <w:t>Date of Birth</w:t>
            </w:r>
          </w:p>
        </w:tc>
        <w:tc>
          <w:tcPr>
            <w:tcW w:w="59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44B87" w:rsidRPr="00686EFF" w:rsidRDefault="00544B87" w:rsidP="006D5AC4">
            <w:pPr>
              <w:spacing w:before="40" w:line="280" w:lineRule="exact"/>
              <w:jc w:val="center"/>
              <w:rPr>
                <w:b/>
                <w:sz w:val="24"/>
              </w:rPr>
            </w:pPr>
            <w:r w:rsidRPr="00686EFF">
              <w:rPr>
                <w:b/>
                <w:sz w:val="24"/>
              </w:rPr>
              <w:t>Order for Change in Placement</w:t>
            </w:r>
          </w:p>
          <w:p w:rsidR="00544B87" w:rsidRDefault="006D5AC4" w:rsidP="006D5AC4">
            <w:pPr>
              <w:pStyle w:val="BodyText"/>
              <w:spacing w:before="40" w:line="280" w:lineRule="exact"/>
              <w:ind w:left="-108" w:right="-108"/>
              <w:rPr>
                <w:bCs/>
                <w:sz w:val="24"/>
              </w:rPr>
            </w:pPr>
            <w:r w:rsidRPr="00EB55B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r>
              <w:t xml:space="preserve"> </w:t>
            </w:r>
            <w:r w:rsidR="00544B87" w:rsidRPr="00544B87">
              <w:rPr>
                <w:bCs/>
                <w:sz w:val="24"/>
              </w:rPr>
              <w:t>In-Home to Out-of-</w:t>
            </w:r>
            <w:r w:rsidR="008C3977">
              <w:rPr>
                <w:bCs/>
                <w:sz w:val="24"/>
              </w:rPr>
              <w:t xml:space="preserve">Home Placement </w:t>
            </w:r>
          </w:p>
          <w:p w:rsidR="006D5AC4" w:rsidRPr="00544B87" w:rsidRDefault="006D5AC4" w:rsidP="006D5AC4">
            <w:pPr>
              <w:pStyle w:val="BodyText"/>
              <w:spacing w:before="40" w:line="280" w:lineRule="exact"/>
              <w:ind w:left="-108" w:right="-108"/>
              <w:rPr>
                <w:bCs/>
                <w:sz w:val="24"/>
              </w:rPr>
            </w:pPr>
            <w:r w:rsidRPr="00EB55B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r>
              <w:t xml:space="preserve"> </w:t>
            </w:r>
            <w:r w:rsidRPr="00544B87">
              <w:rPr>
                <w:bCs/>
                <w:sz w:val="24"/>
              </w:rPr>
              <w:t>Out-of-Home to Out-of-</w:t>
            </w:r>
            <w:r w:rsidR="008C3977">
              <w:rPr>
                <w:bCs/>
                <w:sz w:val="24"/>
              </w:rPr>
              <w:t>Home Placement</w:t>
            </w:r>
          </w:p>
          <w:p w:rsidR="00544B87" w:rsidRPr="009E69B2" w:rsidRDefault="00544B87" w:rsidP="009E69B2">
            <w:pPr>
              <w:pStyle w:val="BodyText"/>
              <w:spacing w:line="60" w:lineRule="exact"/>
              <w:rPr>
                <w:b w:val="0"/>
                <w:bCs/>
              </w:rPr>
            </w:pPr>
            <w:r w:rsidRPr="009E06AD">
              <w:rPr>
                <w:b w:val="0"/>
                <w:bCs/>
              </w:rPr>
              <w:fldChar w:fldCharType="begin"/>
            </w:r>
            <w:r w:rsidRPr="009E06AD">
              <w:rPr>
                <w:b w:val="0"/>
                <w:bCs/>
              </w:rPr>
              <w:instrText xml:space="preserve"> DOCPROPERTY "Title_Line3" \* MERGEFORMAT </w:instrText>
            </w:r>
            <w:r w:rsidRPr="009E06AD">
              <w:rPr>
                <w:b w:val="0"/>
                <w:bCs/>
              </w:rPr>
              <w:fldChar w:fldCharType="end"/>
            </w:r>
          </w:p>
          <w:p w:rsidR="009E69B2" w:rsidRDefault="009E69B2" w:rsidP="005B3023">
            <w:pPr>
              <w:tabs>
                <w:tab w:val="left" w:pos="4510"/>
              </w:tabs>
              <w:spacing w:after="60"/>
              <w:ind w:left="1426"/>
            </w:pPr>
          </w:p>
          <w:p w:rsidR="00544B87" w:rsidRPr="009E06AD" w:rsidRDefault="00544B87" w:rsidP="005B3023">
            <w:pPr>
              <w:tabs>
                <w:tab w:val="left" w:pos="4510"/>
              </w:tabs>
              <w:spacing w:after="60"/>
              <w:ind w:left="1426"/>
            </w:pPr>
            <w:r w:rsidRPr="009E06AD">
              <w:t xml:space="preserve">Case No. </w:t>
            </w:r>
            <w:r w:rsidRPr="009E06AD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 w:rsidRPr="009E06A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AD">
              <w:rPr>
                <w:rFonts w:ascii="Times New Roman" w:hAnsi="Times New Roman"/>
                <w:u w:val="single"/>
              </w:rPr>
            </w:r>
            <w:r w:rsidRPr="009E06AD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9E06AD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544B87">
              <w:rPr>
                <w:rFonts w:ascii="Times New Roman" w:hAnsi="Times New Roman"/>
                <w:u w:val="single"/>
              </w:rPr>
              <w:tab/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</w:tcPr>
          <w:p w:rsidR="00C9031F" w:rsidRPr="00C9031F" w:rsidRDefault="00C9031F" w:rsidP="005B3023">
            <w:pPr>
              <w:spacing w:line="140" w:lineRule="exact"/>
            </w:pPr>
          </w:p>
        </w:tc>
      </w:tr>
      <w:tr w:rsidR="00C9031F" w:rsidRPr="009E06AD" w:rsidTr="005B3023">
        <w:trPr>
          <w:cantSplit/>
          <w:trHeight w:val="306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1080"/>
                <w:tab w:val="left" w:pos="1440"/>
              </w:tabs>
              <w:rPr>
                <w:b/>
                <w:bCs/>
              </w:rPr>
            </w:pPr>
            <w:r w:rsidRPr="009E06AD">
              <w:rPr>
                <w:b/>
                <w:bCs/>
              </w:rPr>
              <w:t>THE COURT FINDS:</w:t>
            </w:r>
          </w:p>
        </w:tc>
      </w:tr>
      <w:tr w:rsidR="00F968C5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968C5" w:rsidRPr="00C9031F" w:rsidRDefault="00F968C5" w:rsidP="00F968C5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rPr>
                <w:bCs/>
              </w:rPr>
            </w:pPr>
            <w:r>
              <w:rPr>
                <w:bCs/>
              </w:rPr>
              <w:tab/>
              <w:t>1.</w:t>
            </w: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968C5" w:rsidRPr="00FA60F2" w:rsidRDefault="00F968C5" w:rsidP="00F968C5">
            <w:r>
              <w:rPr>
                <w:bCs/>
              </w:rPr>
              <w:t xml:space="preserve">The child/juvenile is currently under a  </w:t>
            </w: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C23B6">
              <w:rPr>
                <w:bCs/>
              </w:rPr>
            </w:r>
            <w:r w:rsidR="001C23B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temporary physical custody order.      </w:t>
            </w: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C23B6">
              <w:rPr>
                <w:bCs/>
              </w:rPr>
            </w:r>
            <w:r w:rsidR="001C23B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dispositional order.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rPr>
                <w:bCs/>
              </w:rPr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  <w:rPr>
                <w:bCs/>
              </w:rPr>
            </w:pPr>
            <w:r>
              <w:tab/>
              <w:t>2.</w:t>
            </w: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</w:tabs>
            </w:pPr>
            <w:r>
              <w:t xml:space="preserve">A </w:t>
            </w:r>
            <w:r w:rsidR="00F968C5">
              <w:t xml:space="preserve">Notice or </w:t>
            </w:r>
            <w:r>
              <w:t>R</w:t>
            </w:r>
            <w:r w:rsidRPr="009E06AD">
              <w:t xml:space="preserve">equest for </w:t>
            </w:r>
            <w:r>
              <w:t>Change in P</w:t>
            </w:r>
            <w:r w:rsidRPr="0044201D">
              <w:t>lacement</w:t>
            </w:r>
            <w:r w:rsidRPr="009E06AD">
              <w:t xml:space="preserve"> </w:t>
            </w:r>
            <w:r>
              <w:t>has been filed.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  <w:r>
              <w:tab/>
              <w:t>3.</w:t>
            </w: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 w:rsidRPr="009E06AD">
              <w:t xml:space="preserve">The hearing on the request was held on </w:t>
            </w:r>
            <w:r w:rsidRPr="0044201D">
              <w:rPr>
                <w:sz w:val="16"/>
                <w:szCs w:val="16"/>
              </w:rPr>
              <w:t>[Date]</w:t>
            </w:r>
            <w:r w:rsidRPr="009E06AD">
              <w:t xml:space="preserve"> </w:t>
            </w:r>
            <w:r w:rsidRPr="0044201D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62"/>
            <w:r w:rsidRPr="0044201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4201D">
              <w:rPr>
                <w:rFonts w:ascii="Times New Roman" w:hAnsi="Times New Roman"/>
                <w:u w:val="single"/>
              </w:rPr>
            </w:r>
            <w:r w:rsidRPr="0044201D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44201D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2741B8">
              <w:rPr>
                <w:rFonts w:ascii="Times New Roman" w:hAnsi="Times New Roman"/>
                <w:u w:val="single"/>
              </w:rPr>
              <w:tab/>
            </w:r>
            <w:r w:rsidRPr="009E06AD">
              <w:t>, which</w:t>
            </w:r>
            <w:r>
              <w:t xml:space="preserve"> is the effective date of this O</w:t>
            </w:r>
            <w:r w:rsidRPr="009E06AD">
              <w:t>rder.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  <w:r w:rsidRPr="009E06AD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 w:rsidRPr="009E06AD">
              <w:tab/>
            </w:r>
            <w:r>
              <w:t>4</w:t>
            </w:r>
            <w:r w:rsidRPr="009E06AD">
              <w:t>.</w:t>
            </w: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 w:rsidRPr="009E06AD">
              <w:t>The allegations of the request are not proven.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  <w:r w:rsidRPr="009E06AD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0"/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bookmarkEnd w:id="4"/>
            <w:r w:rsidRPr="009E06AD">
              <w:tab/>
            </w:r>
            <w:r>
              <w:t>5</w:t>
            </w:r>
            <w:r w:rsidRPr="009E06AD">
              <w:t>.</w:t>
            </w: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 w:rsidRPr="009E06AD">
              <w:t>The allegations of the request are proven and the court adopts them as findings of fact.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>
              <w:tab/>
              <w:t>A.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8A7B17" w:rsidP="008A7B17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 w:rsidRPr="00EB55B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r>
              <w:t xml:space="preserve"> </w:t>
            </w:r>
            <w:r w:rsidR="00C9031F" w:rsidRPr="00EB55B4">
              <w:t xml:space="preserve">The child/juvenile is </w:t>
            </w:r>
            <w:r w:rsidR="00F968C5">
              <w:t xml:space="preserve">an Indian Child: </w:t>
            </w:r>
            <w:r w:rsidR="00F968C5" w:rsidRPr="00FA60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C5" w:rsidRPr="00FA60F2">
              <w:instrText xml:space="preserve"> FORMCHECKBOX </w:instrText>
            </w:r>
            <w:r w:rsidR="001C23B6">
              <w:fldChar w:fldCharType="separate"/>
            </w:r>
            <w:r w:rsidR="00F968C5" w:rsidRPr="00FA60F2">
              <w:fldChar w:fldCharType="end"/>
            </w:r>
            <w:r w:rsidR="00F968C5">
              <w:t xml:space="preserve">  Menominee     </w:t>
            </w:r>
            <w:r w:rsidR="00F968C5" w:rsidRPr="00FA60F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68C5" w:rsidRPr="00FA60F2">
              <w:instrText xml:space="preserve"> FORMCHECKBOX </w:instrText>
            </w:r>
            <w:r w:rsidR="001C23B6">
              <w:fldChar w:fldCharType="separate"/>
            </w:r>
            <w:r w:rsidR="00F968C5" w:rsidRPr="00FA60F2">
              <w:fldChar w:fldCharType="end"/>
            </w:r>
            <w:r w:rsidR="00F968C5">
              <w:t xml:space="preserve">  Other </w:t>
            </w:r>
            <w:r w:rsidR="00F968C5" w:rsidRPr="00001379">
              <w:rPr>
                <w:i/>
                <w:sz w:val="16"/>
                <w:szCs w:val="16"/>
              </w:rPr>
              <w:t>(Tribal Affiliation)</w:t>
            </w:r>
            <w:r w:rsidR="00F968C5">
              <w:t xml:space="preserve">: </w:t>
            </w:r>
            <w:r w:rsidR="00F968C5" w:rsidRPr="00FA60F2"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30"/>
                  </w:textInput>
                </w:ffData>
              </w:fldChar>
            </w:r>
            <w:r w:rsidR="00F968C5" w:rsidRPr="00FA60F2"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 w:rsidR="00F968C5" w:rsidRPr="00FA60F2">
              <w:rPr>
                <w:rFonts w:ascii="Times New Roman" w:hAnsi="Times New Roman"/>
                <w:bCs/>
                <w:u w:val="single"/>
              </w:rPr>
            </w:r>
            <w:r w:rsidR="00F968C5" w:rsidRPr="00FA60F2">
              <w:rPr>
                <w:rFonts w:ascii="Times New Roman" w:hAnsi="Times New Roman"/>
                <w:bCs/>
                <w:u w:val="single"/>
              </w:rPr>
              <w:fldChar w:fldCharType="separate"/>
            </w:r>
            <w:r w:rsidR="00F968C5" w:rsidRPr="00FA60F2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968C5" w:rsidRPr="00FA60F2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968C5" w:rsidRPr="00FA60F2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968C5" w:rsidRPr="00FA60F2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968C5" w:rsidRPr="00FA60F2"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 w:rsidR="00F968C5" w:rsidRPr="00FA60F2">
              <w:rPr>
                <w:rFonts w:ascii="Times New Roman" w:hAnsi="Times New Roman"/>
                <w:bCs/>
                <w:u w:val="single"/>
              </w:rPr>
              <w:fldChar w:fldCharType="end"/>
            </w:r>
            <w:r w:rsidR="00F968C5">
              <w:rPr>
                <w:rFonts w:ascii="Times New Roman" w:hAnsi="Times New Roman"/>
                <w:bCs/>
                <w:u w:val="single"/>
              </w:rPr>
              <w:tab/>
              <w:t>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>
              <w:tab/>
              <w:t>B.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EB55B4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 w:rsidRPr="00EB55B4">
              <w:t>The child/juvenile</w:t>
            </w:r>
            <w:r>
              <w:t xml:space="preserve"> is</w:t>
            </w:r>
            <w:r w:rsidR="00FF4DC0">
              <w:t xml:space="preserve"> </w:t>
            </w:r>
            <w:r w:rsidR="00FF4DC0" w:rsidRPr="00EB55B4">
              <w:t xml:space="preserve"> </w:t>
            </w:r>
            <w:r w:rsidR="00FF4DC0" w:rsidRPr="00EB55B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C0" w:rsidRPr="00EB55B4">
              <w:instrText xml:space="preserve"> FORMCHECKBOX </w:instrText>
            </w:r>
            <w:r w:rsidR="001C23B6">
              <w:fldChar w:fldCharType="separate"/>
            </w:r>
            <w:r w:rsidR="00FF4DC0" w:rsidRPr="00EB55B4">
              <w:fldChar w:fldCharType="end"/>
            </w:r>
            <w:r w:rsidR="00FF4DC0">
              <w:t xml:space="preserve"> placed in-home  </w:t>
            </w:r>
            <w:r>
              <w:t xml:space="preserve"> </w:t>
            </w:r>
            <w:r w:rsidR="00FF4DC0" w:rsidRPr="00EB55B4">
              <w:t xml:space="preserve"> </w:t>
            </w:r>
            <w:r w:rsidR="00FF4DC0" w:rsidRPr="00EB55B4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DC0" w:rsidRPr="00EB55B4">
              <w:instrText xml:space="preserve"> FORMCHECKBOX </w:instrText>
            </w:r>
            <w:r w:rsidR="001C23B6">
              <w:fldChar w:fldCharType="separate"/>
            </w:r>
            <w:r w:rsidR="00FF4DC0" w:rsidRPr="00EB55B4">
              <w:fldChar w:fldCharType="end"/>
            </w:r>
            <w:r w:rsidR="00FF4DC0">
              <w:t xml:space="preserve"> </w:t>
            </w:r>
            <w:r>
              <w:t>placed out-of-</w:t>
            </w:r>
            <w:r w:rsidRPr="00EB55B4">
              <w:t>home.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>
              <w:tab/>
            </w:r>
            <w:r w:rsidR="00F968C5">
              <w:t>1</w:t>
            </w:r>
            <w:r>
              <w:t>)</w: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5B3023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  <w:tab w:val="left" w:pos="8249"/>
              </w:tabs>
            </w:pPr>
            <w:r w:rsidRPr="00EB55B4">
              <w:t xml:space="preserve">Active efforts    </w:t>
            </w:r>
            <w:r w:rsidRPr="00EB55B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r w:rsidRPr="00EB55B4">
              <w:t xml:space="preserve"> were     </w:t>
            </w:r>
            <w:r w:rsidRPr="00EB55B4">
              <w:rPr>
                <w:i/>
                <w:sz w:val="16"/>
                <w:szCs w:val="16"/>
              </w:rPr>
              <w:t xml:space="preserve"> </w:t>
            </w:r>
            <w:r w:rsidRPr="00EB55B4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r w:rsidRPr="00EB55B4">
              <w:t xml:space="preserve"> were not      made</w:t>
            </w:r>
            <w:r w:rsidRPr="00EB55B4">
              <w:rPr>
                <w:i/>
                <w:sz w:val="16"/>
                <w:szCs w:val="16"/>
              </w:rPr>
              <w:t xml:space="preserve"> </w:t>
            </w:r>
            <w:r w:rsidRPr="00EB55B4">
              <w:t xml:space="preserve">to provide remedial services and rehabilitation programs designed to prevent the </w:t>
            </w:r>
            <w:r w:rsidR="008931DB">
              <w:t xml:space="preserve">breakup of the </w:t>
            </w:r>
            <w:r w:rsidRPr="00EB55B4">
              <w:t>family.</w:t>
            </w:r>
          </w:p>
          <w:p w:rsidR="00C9031F" w:rsidRPr="00EB55B4" w:rsidRDefault="00C9031F" w:rsidP="005B3023">
            <w:pPr>
              <w:tabs>
                <w:tab w:val="left" w:pos="8249"/>
                <w:tab w:val="left" w:pos="8712"/>
                <w:tab w:val="left" w:pos="10260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EB55B4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EB55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B55B4">
              <w:rPr>
                <w:rFonts w:ascii="Times New Roman" w:hAnsi="Times New Roman"/>
                <w:u w:val="single"/>
              </w:rPr>
            </w:r>
            <w:r w:rsidRPr="00EB55B4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EB55B4">
              <w:rPr>
                <w:rFonts w:ascii="Times New Roman" w:hAnsi="Times New Roman"/>
                <w:u w:val="single"/>
              </w:rPr>
              <w:fldChar w:fldCharType="end"/>
            </w:r>
            <w:r w:rsidRPr="00EB55B4">
              <w:rPr>
                <w:rFonts w:ascii="Times New Roman" w:hAnsi="Times New Roman"/>
                <w:u w:val="single"/>
              </w:rPr>
              <w:tab/>
            </w:r>
          </w:p>
          <w:p w:rsidR="00C9031F" w:rsidRPr="00EB55B4" w:rsidRDefault="00C9031F" w:rsidP="00355198">
            <w:pPr>
              <w:tabs>
                <w:tab w:val="left" w:pos="240"/>
                <w:tab w:val="left" w:pos="480"/>
                <w:tab w:val="left" w:pos="900"/>
                <w:tab w:val="left" w:pos="1170"/>
                <w:tab w:val="left" w:pos="1560"/>
                <w:tab w:val="left" w:pos="8249"/>
                <w:tab w:val="left" w:pos="10350"/>
              </w:tabs>
              <w:ind w:left="1170" w:right="144" w:hanging="630"/>
              <w:jc w:val="right"/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>
              <w:tab/>
            </w:r>
            <w:r w:rsidR="00F968C5">
              <w:t>2</w:t>
            </w:r>
            <w:r>
              <w:t>)</w: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EB55B4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  <w:ind w:left="351" w:hanging="351"/>
            </w:pPr>
            <w:r w:rsidRPr="00EB55B4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r w:rsidRPr="00EB55B4">
              <w:t xml:space="preserve"> </w:t>
            </w:r>
            <w:r>
              <w:tab/>
            </w:r>
            <w:r w:rsidRPr="00EB55B4">
              <w:t>Placement has been made in accordance with the order of preference set forth</w:t>
            </w:r>
            <w:r w:rsidR="006316FA">
              <w:t xml:space="preserve"> in §278-23.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632D47" w:rsidRDefault="001D4BFA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  <w:ind w:left="351" w:hanging="351"/>
            </w:pPr>
            <w:r>
              <w:rPr>
                <w:iCs/>
              </w:rPr>
              <w:tab/>
            </w:r>
            <w:r w:rsidR="00C9031F" w:rsidRPr="00632D47">
              <w:rPr>
                <w:iCs/>
              </w:rPr>
              <w:t>OR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EB55B4" w:rsidRDefault="00C9031F" w:rsidP="005B3023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8274"/>
              </w:tabs>
              <w:ind w:left="351" w:hanging="351"/>
            </w:pPr>
            <w:r w:rsidRPr="00EB55B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r w:rsidRPr="00EB55B4">
              <w:t xml:space="preserve"> </w:t>
            </w:r>
            <w:r>
              <w:tab/>
            </w:r>
            <w:r w:rsidRPr="00EB55B4">
              <w:t>There is good cause to depart from the order of placement preference:</w:t>
            </w:r>
            <w:r w:rsidR="005B3023">
              <w:t xml:space="preserve">  </w:t>
            </w:r>
            <w:r w:rsidRPr="00EB55B4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EB55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B55B4">
              <w:rPr>
                <w:rFonts w:ascii="Times New Roman" w:hAnsi="Times New Roman"/>
                <w:u w:val="single"/>
              </w:rPr>
            </w:r>
            <w:r w:rsidRPr="00EB55B4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EB55B4">
              <w:rPr>
                <w:rFonts w:ascii="Times New Roman" w:hAnsi="Times New Roman"/>
                <w:u w:val="single"/>
              </w:rPr>
              <w:fldChar w:fldCharType="end"/>
            </w:r>
            <w:bookmarkEnd w:id="5"/>
            <w:r w:rsidRPr="002741B8">
              <w:rPr>
                <w:rFonts w:ascii="Times New Roman" w:hAnsi="Times New Roman"/>
                <w:u w:val="single"/>
              </w:rPr>
              <w:tab/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>
              <w:tab/>
            </w:r>
            <w:r w:rsidR="00F968C5">
              <w:t>3</w:t>
            </w:r>
            <w:r>
              <w:t>)</w:t>
            </w:r>
            <w:r>
              <w:tab/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5B3023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  <w:tab w:val="left" w:pos="8241"/>
              </w:tabs>
              <w:ind w:left="351" w:hanging="351"/>
            </w:pPr>
            <w:r>
              <w:t>Placement in-</w:t>
            </w:r>
            <w:r w:rsidRPr="00EB55B4">
              <w:t xml:space="preserve">home at this time  </w:t>
            </w:r>
            <w:r w:rsidRPr="00EB55B4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7"/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bookmarkEnd w:id="6"/>
            <w:r w:rsidRPr="00EB55B4">
              <w:t xml:space="preserve"> is    </w:t>
            </w:r>
            <w:r w:rsidRPr="00EB55B4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8"/>
            <w:r w:rsidRPr="00EB55B4">
              <w:instrText xml:space="preserve"> FORMCHECKBOX </w:instrText>
            </w:r>
            <w:r w:rsidR="001C23B6">
              <w:fldChar w:fldCharType="separate"/>
            </w:r>
            <w:r w:rsidRPr="00EB55B4">
              <w:fldChar w:fldCharType="end"/>
            </w:r>
            <w:bookmarkEnd w:id="7"/>
            <w:r w:rsidRPr="00EB55B4">
              <w:t xml:space="preserve"> is not    contrary to the child’s/juvenile’s welfare.  </w:t>
            </w:r>
          </w:p>
          <w:p w:rsidR="00C9031F" w:rsidRDefault="00C9031F" w:rsidP="005B3023">
            <w:pPr>
              <w:tabs>
                <w:tab w:val="left" w:pos="8241"/>
                <w:tab w:val="left" w:pos="8784"/>
              </w:tabs>
              <w:ind w:left="9" w:right="-108" w:hanging="9"/>
              <w:rPr>
                <w:rFonts w:ascii="Times New Roman" w:hAnsi="Times New Roman"/>
                <w:u w:val="single"/>
              </w:rPr>
            </w:pPr>
            <w:r w:rsidRPr="00EB55B4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B55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B55B4">
              <w:rPr>
                <w:rFonts w:ascii="Times New Roman" w:hAnsi="Times New Roman"/>
                <w:u w:val="single"/>
              </w:rPr>
            </w:r>
            <w:r w:rsidRPr="00EB55B4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EB55B4">
              <w:rPr>
                <w:rFonts w:ascii="Times New Roman" w:hAnsi="Times New Roman"/>
                <w:u w:val="single"/>
              </w:rPr>
              <w:fldChar w:fldCharType="end"/>
            </w:r>
            <w:r w:rsidRPr="002741B8">
              <w:rPr>
                <w:rFonts w:ascii="Times New Roman" w:hAnsi="Times New Roman"/>
                <w:u w:val="single"/>
              </w:rPr>
              <w:tab/>
            </w:r>
          </w:p>
          <w:p w:rsidR="00C9031F" w:rsidRPr="00EB55B4" w:rsidRDefault="00C9031F" w:rsidP="005B3023">
            <w:pPr>
              <w:tabs>
                <w:tab w:val="left" w:pos="8241"/>
                <w:tab w:val="left" w:pos="8784"/>
              </w:tabs>
              <w:ind w:left="9" w:right="-108" w:hanging="9"/>
            </w:pP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802E7A">
            <w:pPr>
              <w:keepNext/>
              <w:keepLines/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>
              <w:tab/>
            </w:r>
            <w:r w:rsidR="00802E7A">
              <w:t>4</w:t>
            </w:r>
            <w:r>
              <w:t>)</w: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65ABB">
            <w:pPr>
              <w:keepNext/>
              <w:keepLines/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  <w:ind w:left="351" w:hanging="351"/>
            </w:pPr>
            <w:r w:rsidRPr="009E06AD">
              <w:t xml:space="preserve">Reasonable efforts to prevent removal were  </w:t>
            </w:r>
            <w:r>
              <w:rPr>
                <w:i/>
                <w:iCs/>
                <w:sz w:val="16"/>
                <w:szCs w:val="16"/>
              </w:rPr>
              <w:t>[Complete one of the following]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65ABB">
            <w:pPr>
              <w:keepNext/>
              <w:keepLines/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65ABB">
            <w:pPr>
              <w:keepNext/>
              <w:keepLines/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spacing w:line="220" w:lineRule="exact"/>
              <w:ind w:left="372" w:hanging="372"/>
            </w:pPr>
            <w:r w:rsidRPr="009E06AD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 w:rsidRPr="009E06AD">
              <w:tab/>
              <w:t>made by the department or agency responsible for providing services</w:t>
            </w:r>
            <w:r>
              <w:t xml:space="preserve"> as follows:</w:t>
            </w:r>
          </w:p>
          <w:p w:rsidR="00C9031F" w:rsidRPr="00C9031F" w:rsidRDefault="00C9031F" w:rsidP="005B3023">
            <w:pPr>
              <w:keepNext/>
              <w:keepLines/>
              <w:tabs>
                <w:tab w:val="left" w:pos="8244"/>
                <w:tab w:val="left" w:pos="8802"/>
              </w:tabs>
              <w:spacing w:line="220" w:lineRule="exact"/>
              <w:ind w:left="342" w:right="-108" w:hanging="9"/>
              <w:rPr>
                <w:rFonts w:ascii="Times New Roman" w:hAnsi="Times New Roman"/>
                <w:u w:val="single"/>
              </w:rPr>
            </w:pPr>
            <w:r w:rsidRPr="00EB55B4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B55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B55B4">
              <w:rPr>
                <w:rFonts w:ascii="Times New Roman" w:hAnsi="Times New Roman"/>
                <w:u w:val="single"/>
              </w:rPr>
            </w:r>
            <w:r w:rsidRPr="00EB55B4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EB55B4">
              <w:rPr>
                <w:rFonts w:ascii="Times New Roman" w:hAnsi="Times New Roman"/>
                <w:u w:val="single"/>
              </w:rPr>
              <w:fldChar w:fldCharType="end"/>
            </w:r>
            <w:r w:rsidRPr="002741B8">
              <w:rPr>
                <w:rFonts w:ascii="Times New Roman" w:hAnsi="Times New Roman"/>
                <w:u w:val="single"/>
              </w:rPr>
              <w:tab/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5B3023" w:rsidRDefault="00C9031F" w:rsidP="005B3023">
            <w:pPr>
              <w:tabs>
                <w:tab w:val="left" w:pos="372"/>
                <w:tab w:val="left" w:pos="8265"/>
              </w:tabs>
              <w:ind w:left="282" w:hanging="270"/>
            </w:pPr>
            <w:r w:rsidRPr="009E06AD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 w:rsidRPr="009E06AD">
              <w:t xml:space="preserve"> made by the department or agency responsible for providing services, although an emergency situation resulted in immediate removal of the child/juvenile</w:t>
            </w:r>
            <w:r>
              <w:t xml:space="preserve"> from the home as follows:</w:t>
            </w:r>
            <w:r w:rsidR="005B3023">
              <w:t xml:space="preserve"> </w:t>
            </w:r>
            <w:r w:rsidRPr="00EB55B4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B55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B55B4">
              <w:rPr>
                <w:rFonts w:ascii="Times New Roman" w:hAnsi="Times New Roman"/>
                <w:u w:val="single"/>
              </w:rPr>
            </w:r>
            <w:r w:rsidRPr="00EB55B4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EB55B4">
              <w:rPr>
                <w:rFonts w:ascii="Times New Roman" w:hAnsi="Times New Roman"/>
                <w:u w:val="single"/>
              </w:rPr>
              <w:fldChar w:fldCharType="end"/>
            </w:r>
            <w:r w:rsidRPr="002741B8">
              <w:rPr>
                <w:rFonts w:ascii="Times New Roman" w:hAnsi="Times New Roman"/>
                <w:u w:val="single"/>
              </w:rPr>
              <w:tab/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5B3023">
            <w:pPr>
              <w:tabs>
                <w:tab w:val="left" w:pos="312"/>
                <w:tab w:val="left" w:pos="8257"/>
                <w:tab w:val="left" w:pos="8784"/>
              </w:tabs>
              <w:ind w:left="342" w:right="-108" w:hanging="342"/>
              <w:rPr>
                <w:rFonts w:ascii="Times New Roman" w:hAnsi="Times New Roman"/>
                <w:u w:val="single"/>
              </w:rPr>
            </w:pPr>
            <w:r w:rsidRPr="009E06AD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>
              <w:tab/>
            </w:r>
            <w:r w:rsidR="006316FA">
              <w:t>not required under §278-33 N</w:t>
            </w:r>
            <w:r w:rsidR="00B902CE">
              <w:t>(1)</w:t>
            </w:r>
            <w:r>
              <w:t xml:space="preserve">. </w:t>
            </w:r>
            <w:r w:rsidRPr="00EB55B4">
              <w:rPr>
                <w:rFonts w:ascii="Times New Roman" w:hAnsi="Times New Roman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EB55B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EB55B4">
              <w:rPr>
                <w:rFonts w:ascii="Times New Roman" w:hAnsi="Times New Roman"/>
                <w:u w:val="single"/>
              </w:rPr>
            </w:r>
            <w:r w:rsidRPr="00EB55B4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Pr="00EB55B4">
              <w:rPr>
                <w:rFonts w:ascii="Times New Roman" w:hAnsi="Times New Roman"/>
                <w:u w:val="single"/>
              </w:rPr>
              <w:fldChar w:fldCharType="end"/>
            </w:r>
            <w:r w:rsidRPr="002741B8">
              <w:rPr>
                <w:rFonts w:ascii="Times New Roman" w:hAnsi="Times New Roman"/>
                <w:u w:val="single"/>
              </w:rPr>
              <w:tab/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72"/>
              </w:tabs>
              <w:ind w:left="282" w:hanging="270"/>
            </w:pPr>
            <w:r w:rsidRPr="009E06AD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 w:rsidRPr="009E06AD">
              <w:tab/>
              <w:t>required, but the department or agency responsible for providing services failed to make reasonable efforts.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802E7A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>
              <w:tab/>
            </w:r>
            <w:r w:rsidR="00802E7A">
              <w:t>5</w:t>
            </w:r>
            <w:r>
              <w:t>)</w: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ind w:firstLine="12"/>
            </w:pPr>
            <w:r w:rsidRPr="009E06AD">
              <w:rPr>
                <w:rFonts w:cs="Arial"/>
              </w:rPr>
              <w:t>Reasonable efforts to place the child/juvenile in a placement that enables the sibling group to remain together were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bookmarkStart w:id="8" w:name="Check170"/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810"/>
                <w:tab w:val="left" w:pos="1170"/>
              </w:tabs>
              <w:ind w:left="342" w:hanging="342"/>
              <w:rPr>
                <w:rFonts w:cs="Arial"/>
              </w:rPr>
            </w:pPr>
            <w:r w:rsidRPr="009E06AD">
              <w:rPr>
                <w:rFonts w:ascii="Wingdings" w:hAnsi="Wingdings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rPr>
                <w:rFonts w:ascii="Wingdings" w:hAnsi="Wingdings"/>
              </w:rPr>
              <w:instrText xml:space="preserve"> FORMCHECKBOX </w:instrText>
            </w:r>
            <w:r w:rsidR="001C23B6">
              <w:rPr>
                <w:rFonts w:ascii="Wingdings" w:hAnsi="Wingdings"/>
              </w:rPr>
            </w:r>
            <w:r w:rsidR="001C23B6">
              <w:rPr>
                <w:rFonts w:ascii="Wingdings" w:hAnsi="Wingdings"/>
              </w:rPr>
              <w:fldChar w:fldCharType="separate"/>
            </w:r>
            <w:r w:rsidRPr="009E06AD">
              <w:rPr>
                <w:rFonts w:ascii="Wingdings" w:hAnsi="Wingdings"/>
              </w:rPr>
              <w:fldChar w:fldCharType="end"/>
            </w:r>
            <w:bookmarkEnd w:id="8"/>
            <w:r w:rsidRPr="009E06AD">
              <w:rPr>
                <w:rFonts w:ascii="Wingdings" w:hAnsi="Wingdings"/>
              </w:rPr>
              <w:tab/>
            </w:r>
            <w:r w:rsidRPr="009E06AD">
              <w:rPr>
                <w:rFonts w:cs="Arial"/>
              </w:rPr>
              <w:t>made.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bookmarkStart w:id="9" w:name="Check171"/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</w:tabs>
              <w:ind w:left="342" w:hanging="342"/>
              <w:rPr>
                <w:rFonts w:cs="Arial"/>
              </w:rPr>
            </w:pPr>
            <w:r w:rsidRPr="009E06AD">
              <w:rPr>
                <w:rFonts w:cs="Arial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9E06AD">
              <w:rPr>
                <w:rFonts w:cs="Arial"/>
              </w:rPr>
              <w:fldChar w:fldCharType="end"/>
            </w:r>
            <w:bookmarkEnd w:id="9"/>
            <w:r w:rsidRPr="009E06AD">
              <w:rPr>
                <w:rFonts w:cs="Arial"/>
              </w:rPr>
              <w:tab/>
              <w:t>not required because the child/juvenile does not have siblings in out-of-home care.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bookmarkStart w:id="10" w:name="Check172"/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810"/>
                <w:tab w:val="left" w:pos="1170"/>
              </w:tabs>
              <w:ind w:left="342" w:hanging="342"/>
              <w:rPr>
                <w:rFonts w:cs="Arial"/>
              </w:rPr>
            </w:pPr>
            <w:r w:rsidRPr="009E06AD">
              <w:rPr>
                <w:rFonts w:cs="Arial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9E06AD">
              <w:rPr>
                <w:rFonts w:cs="Arial"/>
              </w:rPr>
              <w:fldChar w:fldCharType="end"/>
            </w:r>
            <w:bookmarkEnd w:id="10"/>
            <w:r w:rsidRPr="009E06AD">
              <w:rPr>
                <w:rFonts w:cs="Arial"/>
              </w:rPr>
              <w:tab/>
              <w:t xml:space="preserve">not required because it would be contrary to the safety or well being of the child/juvenile or any of the siblings.  </w:t>
            </w:r>
          </w:p>
        </w:tc>
      </w:tr>
      <w:tr w:rsidR="00802E7A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802E7A" w:rsidRPr="009E06AD" w:rsidRDefault="00802E7A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E7A" w:rsidRDefault="00802E7A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>
              <w:t xml:space="preserve">    6)</w: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E7A" w:rsidRPr="009E06AD" w:rsidRDefault="00802E7A" w:rsidP="00802E7A">
            <w:pPr>
              <w:tabs>
                <w:tab w:val="left" w:pos="360"/>
                <w:tab w:val="left" w:pos="810"/>
                <w:tab w:val="left" w:pos="1170"/>
              </w:tabs>
              <w:ind w:left="342" w:hanging="342"/>
              <w:rPr>
                <w:rFonts w:cs="Arial"/>
              </w:rPr>
            </w:pPr>
            <w:r w:rsidRPr="00FD7631">
              <w:rPr>
                <w:rFonts w:cs="Arial"/>
              </w:rPr>
              <w:t xml:space="preserve">Emergency </w:t>
            </w:r>
            <w:r>
              <w:rPr>
                <w:rFonts w:cs="Arial"/>
              </w:rPr>
              <w:t>conditions exists to change</w:t>
            </w:r>
            <w:r>
              <w:t xml:space="preserve"> </w:t>
            </w:r>
            <w:r w:rsidRPr="00FD7631">
              <w:t>placement outside of the home</w:t>
            </w:r>
            <w:r>
              <w:t xml:space="preserve"> and </w:t>
            </w:r>
            <w:r w:rsidRPr="00FD7631">
              <w:t xml:space="preserve"> </w:t>
            </w:r>
            <w:r w:rsidRPr="00FD7631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1C23B6">
              <w:fldChar w:fldCharType="separate"/>
            </w:r>
            <w:r w:rsidRPr="00FD7631">
              <w:fldChar w:fldCharType="end"/>
            </w:r>
            <w:r w:rsidRPr="00FD7631">
              <w:t xml:space="preserve"> is     </w:t>
            </w:r>
            <w:r w:rsidRPr="00FD7631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1C23B6">
              <w:fldChar w:fldCharType="separate"/>
            </w:r>
            <w:r w:rsidRPr="00FD7631">
              <w:fldChar w:fldCharType="end"/>
            </w:r>
            <w:r w:rsidRPr="00FD7631">
              <w:t xml:space="preserve"> is not    necessary to prevent imminent physical damage or h</w:t>
            </w:r>
            <w:r>
              <w:t>arm to the child.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802E7A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>
              <w:tab/>
            </w:r>
            <w:r w:rsidR="00802E7A">
              <w:t>7</w:t>
            </w:r>
            <w:r>
              <w:t>)</w: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810"/>
                <w:tab w:val="left" w:pos="1170"/>
              </w:tabs>
              <w:ind w:left="342" w:hanging="342"/>
              <w:rPr>
                <w:rFonts w:cs="Arial"/>
              </w:rPr>
            </w:pPr>
            <w:r w:rsidRPr="009E06AD">
              <w:t>As to the department or agency recommendation: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810"/>
                <w:tab w:val="left" w:pos="1170"/>
              </w:tabs>
              <w:ind w:right="-108"/>
            </w:pPr>
            <w:r w:rsidRPr="009E06AD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>
              <w:t xml:space="preserve"> </w:t>
            </w:r>
            <w:r w:rsidRPr="009E06AD">
              <w:t>A.</w:t>
            </w:r>
          </w:p>
        </w:tc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810"/>
                <w:tab w:val="left" w:pos="1170"/>
              </w:tabs>
              <w:ind w:left="342" w:hanging="342"/>
            </w:pPr>
            <w:r w:rsidRPr="009E06AD">
              <w:t>The placement location recommended by the department or agency is adopted.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810"/>
                <w:tab w:val="left" w:pos="1170"/>
              </w:tabs>
              <w:ind w:right="-108"/>
            </w:pPr>
          </w:p>
        </w:tc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Pr="00632D47" w:rsidRDefault="00C9031F" w:rsidP="00C9031F">
            <w:pPr>
              <w:tabs>
                <w:tab w:val="left" w:pos="360"/>
                <w:tab w:val="left" w:pos="810"/>
                <w:tab w:val="left" w:pos="1170"/>
              </w:tabs>
              <w:ind w:left="342" w:hanging="342"/>
            </w:pPr>
            <w:r w:rsidRPr="00632D47">
              <w:rPr>
                <w:iCs/>
              </w:rPr>
              <w:t>OR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810"/>
                <w:tab w:val="left" w:pos="1170"/>
              </w:tabs>
              <w:ind w:right="-108"/>
            </w:pPr>
            <w:r w:rsidRPr="009E06AD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>
              <w:t xml:space="preserve"> </w:t>
            </w:r>
            <w:r w:rsidRPr="009E06AD">
              <w:t>B.</w:t>
            </w:r>
          </w:p>
        </w:tc>
        <w:tc>
          <w:tcPr>
            <w:tcW w:w="8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810"/>
                <w:tab w:val="left" w:pos="1170"/>
              </w:tabs>
              <w:rPr>
                <w:i/>
                <w:iCs/>
              </w:rPr>
            </w:pPr>
            <w:r w:rsidRPr="009E06AD">
              <w:t>After giving bona fide consideration to the recommendations of the department or agency and all parties, the placement location recommended is not adopted.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 w:rsidRPr="009E06AD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>
              <w:t xml:space="preserve"> 8)</w: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810"/>
                <w:tab w:val="left" w:pos="1170"/>
              </w:tabs>
            </w:pPr>
            <w:r w:rsidRPr="009E06AD">
              <w:t xml:space="preserve">The </w:t>
            </w:r>
            <w:r w:rsidRPr="009E06AD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 w:rsidRPr="009E06AD">
              <w:t xml:space="preserve"> mother </w:t>
            </w:r>
            <w:r w:rsidRPr="009E06AD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5"/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bookmarkEnd w:id="11"/>
            <w:r w:rsidRPr="009E06AD">
              <w:t xml:space="preserve"> father was present and was asked to provide the names and other identifying information of three adult relatives of the child/juvenile or other adult individuals whose home the parent requests the court to consider as placements for the child/juvenile, unless that information was previously provided.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63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98"/>
            </w:pPr>
            <w: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8"/>
            <w:r>
              <w:instrText xml:space="preserve"> FORMCHECKBOX </w:instrText>
            </w:r>
            <w:r w:rsidR="001C23B6">
              <w:fldChar w:fldCharType="separate"/>
            </w:r>
            <w:r>
              <w:fldChar w:fldCharType="end"/>
            </w:r>
            <w:bookmarkEnd w:id="12"/>
            <w:r>
              <w:t xml:space="preserve"> 9)</w:t>
            </w:r>
          </w:p>
        </w:tc>
        <w:tc>
          <w:tcPr>
            <w:tcW w:w="8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5B3023">
            <w:pPr>
              <w:pStyle w:val="BodyTextIndent"/>
              <w:tabs>
                <w:tab w:val="clear" w:pos="540"/>
                <w:tab w:val="left" w:pos="8332"/>
                <w:tab w:val="left" w:pos="8737"/>
                <w:tab w:val="left" w:pos="10260"/>
              </w:tabs>
              <w:spacing w:line="240" w:lineRule="exact"/>
              <w:ind w:left="0" w:right="-108"/>
              <w:rPr>
                <w:rFonts w:ascii="Times New Roman" w:hAnsi="Times New Roman"/>
                <w:u w:val="single"/>
              </w:rPr>
            </w:pPr>
            <w:r>
              <w:t xml:space="preserve">Other: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3" w:name="Text6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</w:p>
        </w:tc>
      </w:tr>
      <w:tr w:rsidR="00C9031F" w:rsidRPr="009E06AD" w:rsidTr="005B3023">
        <w:trPr>
          <w:cantSplit/>
          <w:trHeight w:val="351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 w:rsidRPr="009E06AD">
              <w:rPr>
                <w:b/>
                <w:bCs/>
              </w:rPr>
              <w:t>THE COURT ORDERS: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C9031F">
            <w:pPr>
              <w:pStyle w:val="BodyTextIndent"/>
              <w:tabs>
                <w:tab w:val="left" w:pos="1620"/>
                <w:tab w:val="left" w:pos="10314"/>
              </w:tabs>
              <w:spacing w:line="240" w:lineRule="exact"/>
              <w:ind w:left="0"/>
              <w:rPr>
                <w:b/>
                <w:bCs/>
              </w:rPr>
            </w:pPr>
            <w:r w:rsidRPr="002741B8">
              <w:t>The request for change in placement is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9E06AD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  <w:r w:rsidRPr="002741B8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1"/>
            <w:r w:rsidRPr="002741B8">
              <w:instrText xml:space="preserve"> FORMCHECKBOX </w:instrText>
            </w:r>
            <w:r w:rsidR="001C23B6">
              <w:fldChar w:fldCharType="separate"/>
            </w:r>
            <w:r w:rsidRPr="002741B8">
              <w:fldChar w:fldCharType="end"/>
            </w:r>
            <w:bookmarkEnd w:id="14"/>
            <w:r w:rsidRPr="002741B8">
              <w:tab/>
              <w:t>1.</w:t>
            </w: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  <w:r w:rsidRPr="00F70FBC">
              <w:rPr>
                <w:rFonts w:ascii="Arial Bold" w:hAnsi="Arial Bold"/>
                <w:b/>
                <w:caps/>
                <w:u w:val="single"/>
              </w:rPr>
              <w:t>denied</w:t>
            </w:r>
            <w:r w:rsidRPr="002741B8">
              <w:t>.</w:t>
            </w:r>
          </w:p>
          <w:p w:rsidR="00A50DF2" w:rsidRDefault="00A50DF2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</w:p>
          <w:p w:rsidR="00A50DF2" w:rsidRDefault="00A50DF2" w:rsidP="00A50DF2">
            <w:pPr>
              <w:tabs>
                <w:tab w:val="left" w:pos="450"/>
              </w:tabs>
            </w:pP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1C23B6">
              <w:fldChar w:fldCharType="separate"/>
            </w:r>
            <w:r w:rsidRPr="00FD7631">
              <w:fldChar w:fldCharType="end"/>
            </w:r>
            <w:r>
              <w:t xml:space="preserve"> But Continued out of home placement is not appropriate under the criteria established in §278-33 or 53 and protective supervision   </w:t>
            </w: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1C23B6">
              <w:fldChar w:fldCharType="separate"/>
            </w:r>
            <w:r w:rsidRPr="00FD7631">
              <w:fldChar w:fldCharType="end"/>
            </w:r>
            <w:r>
              <w:t xml:space="preserve"> is    </w:t>
            </w:r>
            <w:r w:rsidRPr="00FD7631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631">
              <w:instrText xml:space="preserve"> FORMCHECKBOX </w:instrText>
            </w:r>
            <w:r w:rsidR="001C23B6">
              <w:fldChar w:fldCharType="separate"/>
            </w:r>
            <w:r w:rsidRPr="00FD7631">
              <w:fldChar w:fldCharType="end"/>
            </w:r>
            <w:r>
              <w:t xml:space="preserve"> is not needed until further order of the court.</w:t>
            </w:r>
          </w:p>
          <w:p w:rsidR="00A50DF2" w:rsidRPr="009E06AD" w:rsidRDefault="00A50DF2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Pr="002367A0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  <w:rPr>
                <w:u w:val="single"/>
              </w:rPr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  <w:r w:rsidRPr="002741B8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4"/>
            <w:r w:rsidRPr="002741B8">
              <w:instrText xml:space="preserve"> FORMCHECKBOX </w:instrText>
            </w:r>
            <w:r w:rsidR="001C23B6">
              <w:fldChar w:fldCharType="separate"/>
            </w:r>
            <w:r w:rsidRPr="002741B8">
              <w:fldChar w:fldCharType="end"/>
            </w:r>
            <w:bookmarkEnd w:id="15"/>
            <w:r w:rsidRPr="002741B8">
              <w:tab/>
              <w:t>2.</w:t>
            </w:r>
          </w:p>
        </w:tc>
        <w:tc>
          <w:tcPr>
            <w:tcW w:w="100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031F" w:rsidRPr="002367A0" w:rsidRDefault="00C9031F" w:rsidP="00C9031F">
            <w:pPr>
              <w:tabs>
                <w:tab w:val="left" w:pos="360"/>
                <w:tab w:val="left" w:pos="630"/>
                <w:tab w:val="left" w:pos="960"/>
                <w:tab w:val="left" w:pos="1440"/>
                <w:tab w:val="left" w:pos="5461"/>
              </w:tabs>
              <w:rPr>
                <w:u w:val="single"/>
              </w:rPr>
            </w:pPr>
            <w:r w:rsidRPr="00F70FBC">
              <w:rPr>
                <w:rFonts w:ascii="Arial Bold" w:hAnsi="Arial Bold"/>
                <w:b/>
                <w:caps/>
                <w:u w:val="single"/>
              </w:rPr>
              <w:t>granted</w:t>
            </w:r>
            <w:r w:rsidRPr="0044201D">
              <w:t>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>
              <w:tab/>
              <w:t>A.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8A0831">
            <w:pPr>
              <w:tabs>
                <w:tab w:val="left" w:pos="810"/>
                <w:tab w:val="left" w:pos="900"/>
                <w:tab w:val="left" w:pos="1440"/>
                <w:tab w:val="left" w:pos="1560"/>
                <w:tab w:val="left" w:pos="1800"/>
                <w:tab w:val="left" w:pos="9082"/>
                <w:tab w:val="left" w:pos="9252"/>
                <w:tab w:val="left" w:pos="10350"/>
              </w:tabs>
            </w:pPr>
            <w:r w:rsidRPr="0044201D">
              <w:t>The child/juvenile is placed out-of-home at</w:t>
            </w:r>
            <w:r w:rsidRPr="0044201D">
              <w:rPr>
                <w:rFonts w:ascii="Times New Roman" w:hAnsi="Times New Roman"/>
              </w:rPr>
              <w:t xml:space="preserve"> </w:t>
            </w:r>
            <w:r w:rsidR="00C82E1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2E1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82E1A">
              <w:rPr>
                <w:rFonts w:ascii="Times New Roman" w:hAnsi="Times New Roman"/>
                <w:u w:val="single"/>
              </w:rPr>
            </w:r>
            <w:r w:rsidR="00C82E1A"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C82E1A">
              <w:rPr>
                <w:rFonts w:ascii="Times New Roman" w:hAnsi="Times New Roman"/>
                <w:u w:val="single"/>
              </w:rPr>
              <w:fldChar w:fldCharType="end"/>
            </w:r>
            <w:r w:rsidRPr="002741B8">
              <w:rPr>
                <w:rFonts w:ascii="Times New Roman" w:hAnsi="Times New Roman"/>
                <w:u w:val="single"/>
              </w:rPr>
              <w:tab/>
            </w:r>
            <w:r w:rsidRPr="00AB5BFF">
              <w:t xml:space="preserve"> and into the placement and care responsibility of the </w:t>
            </w:r>
            <w:r w:rsidR="008A0831">
              <w:t>Tribal Department</w:t>
            </w:r>
            <w:r w:rsidRPr="00AB5BFF">
              <w:t xml:space="preserve"> where this order is issued</w:t>
            </w:r>
            <w:r w:rsidR="008A0831">
              <w:t>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44201D" w:rsidRDefault="00C9031F" w:rsidP="00C9031F">
            <w:pPr>
              <w:tabs>
                <w:tab w:val="left" w:pos="810"/>
                <w:tab w:val="left" w:pos="900"/>
                <w:tab w:val="left" w:pos="1440"/>
                <w:tab w:val="left" w:pos="1560"/>
                <w:tab w:val="left" w:pos="1800"/>
                <w:tab w:val="left" w:pos="9252"/>
                <w:tab w:val="left" w:pos="10350"/>
              </w:tabs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44201D" w:rsidRDefault="00C9031F" w:rsidP="00C9031F">
            <w:pPr>
              <w:tabs>
                <w:tab w:val="left" w:pos="810"/>
                <w:tab w:val="left" w:pos="900"/>
                <w:tab w:val="left" w:pos="1440"/>
                <w:tab w:val="left" w:pos="1560"/>
                <w:tab w:val="left" w:pos="1800"/>
                <w:tab w:val="left" w:pos="9252"/>
                <w:tab w:val="left" w:pos="10350"/>
              </w:tabs>
            </w:pPr>
            <w:r w:rsidRPr="00AB5BFF">
              <w:rPr>
                <w:rFonts w:cs="Arial"/>
              </w:rPr>
              <w:t xml:space="preserve">Unless otherwise specified, </w:t>
            </w:r>
            <w:r w:rsidR="00DE21C6">
              <w:rPr>
                <w:rFonts w:cs="Arial"/>
              </w:rPr>
              <w:t>the expiration date of this O</w:t>
            </w:r>
            <w:r w:rsidRPr="00AB5BFF">
              <w:rPr>
                <w:rFonts w:cs="Arial"/>
              </w:rPr>
              <w:t>rder shall be the later of the following: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C9031F">
            <w:pPr>
              <w:numPr>
                <w:ilvl w:val="0"/>
                <w:numId w:val="19"/>
              </w:numPr>
              <w:tabs>
                <w:tab w:val="left" w:pos="810"/>
              </w:tabs>
              <w:ind w:left="792"/>
              <w:rPr>
                <w:rFonts w:cs="Arial"/>
              </w:rPr>
            </w:pPr>
            <w:r>
              <w:rPr>
                <w:rFonts w:cs="Arial"/>
              </w:rPr>
              <w:t>One year from the date of this O</w:t>
            </w:r>
            <w:r w:rsidRPr="00AB5BFF">
              <w:rPr>
                <w:rFonts w:cs="Arial"/>
              </w:rPr>
              <w:t xml:space="preserve">rder; 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numPr>
                <w:ilvl w:val="0"/>
                <w:numId w:val="19"/>
              </w:numPr>
              <w:tabs>
                <w:tab w:val="left" w:pos="810"/>
              </w:tabs>
              <w:ind w:left="792"/>
              <w:rPr>
                <w:rFonts w:cs="Arial"/>
              </w:rPr>
            </w:pPr>
            <w:r w:rsidRPr="00AB5BFF">
              <w:rPr>
                <w:rFonts w:cs="Arial"/>
              </w:rPr>
              <w:t>The date the child/juvenile reaches his or her 18</w:t>
            </w:r>
            <w:r w:rsidRPr="00AB5BFF">
              <w:rPr>
                <w:rFonts w:cs="Arial"/>
                <w:vertAlign w:val="superscript"/>
              </w:rPr>
              <w:t>th</w:t>
            </w:r>
            <w:r w:rsidRPr="00AB5BFF">
              <w:rPr>
                <w:rFonts w:cs="Arial"/>
              </w:rPr>
              <w:t xml:space="preserve"> birthday;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AB5BFF" w:rsidRDefault="00C9031F" w:rsidP="00C9031F">
            <w:pPr>
              <w:numPr>
                <w:ilvl w:val="0"/>
                <w:numId w:val="19"/>
              </w:numPr>
              <w:tabs>
                <w:tab w:val="left" w:pos="810"/>
              </w:tabs>
              <w:ind w:left="792"/>
              <w:rPr>
                <w:rFonts w:cs="Arial"/>
              </w:rPr>
            </w:pPr>
            <w:r w:rsidRPr="00AB5BFF">
              <w:rPr>
                <w:rFonts w:cs="Arial"/>
              </w:rPr>
              <w:t>The date the child/juvenile is granted a high school or high school equivalency diploma or the date the child/</w:t>
            </w:r>
            <w:r w:rsidRPr="00BF2AB0">
              <w:rPr>
                <w:rFonts w:cs="Arial"/>
              </w:rPr>
              <w:t>juvenile reaches his or her 19</w:t>
            </w:r>
            <w:r w:rsidRPr="00BF2AB0">
              <w:rPr>
                <w:rFonts w:cs="Arial"/>
                <w:vertAlign w:val="superscript"/>
              </w:rPr>
              <w:t>th</w:t>
            </w:r>
            <w:r w:rsidRPr="00BF2AB0">
              <w:rPr>
                <w:rFonts w:cs="Arial"/>
              </w:rPr>
              <w:t xml:space="preserve"> birthday, whichever occurs first, if the child/juvenile is enrolled fulltime in a secondary school or vocational or technical equivalent and reasonably expected to complete the program prior to age 19;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AB5BFF" w:rsidRDefault="00C9031F" w:rsidP="00C9031F">
            <w:pPr>
              <w:numPr>
                <w:ilvl w:val="0"/>
                <w:numId w:val="19"/>
              </w:numPr>
              <w:tabs>
                <w:tab w:val="left" w:pos="810"/>
              </w:tabs>
              <w:ind w:left="792"/>
              <w:rPr>
                <w:rFonts w:cs="Arial"/>
              </w:rPr>
            </w:pPr>
            <w:r w:rsidRPr="00BF2AB0">
              <w:rPr>
                <w:rFonts w:cs="Arial"/>
              </w:rPr>
              <w:t>The date the child/j</w:t>
            </w:r>
            <w:r w:rsidRPr="00C53CD1">
              <w:rPr>
                <w:rFonts w:cs="Arial"/>
              </w:rPr>
              <w:t>uvenile is granted a high school or high school equivalency diploma or the date the child/juvenile reaches his or her 21</w:t>
            </w:r>
            <w:r w:rsidRPr="00C53CD1">
              <w:rPr>
                <w:rFonts w:cs="Arial"/>
                <w:vertAlign w:val="superscript"/>
              </w:rPr>
              <w:t>st</w:t>
            </w:r>
            <w:r w:rsidRPr="00C53CD1">
              <w:rPr>
                <w:rFonts w:cs="Arial"/>
              </w:rPr>
              <w:t xml:space="preserve"> birthday, whichever occurs first, if ALL of the following apply: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BF2AB0" w:rsidRDefault="00C9031F" w:rsidP="00C9031F">
            <w:pPr>
              <w:tabs>
                <w:tab w:val="left" w:pos="810"/>
              </w:tabs>
              <w:rPr>
                <w:rFonts w:cs="Arial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C9031F" w:rsidRDefault="00C9031F" w:rsidP="00C9031F">
            <w:pPr>
              <w:numPr>
                <w:ilvl w:val="1"/>
                <w:numId w:val="15"/>
              </w:numPr>
              <w:tabs>
                <w:tab w:val="clear" w:pos="2700"/>
                <w:tab w:val="left" w:pos="522"/>
              </w:tabs>
              <w:ind w:left="522" w:right="43" w:hanging="270"/>
              <w:rPr>
                <w:rFonts w:cs="Arial"/>
              </w:rPr>
            </w:pPr>
            <w:r w:rsidRPr="00C53CD1">
              <w:rPr>
                <w:rFonts w:cs="Arial"/>
              </w:rPr>
              <w:t>The child/juvenile is a fulltime student in secondary school or vocational or technical equivalent.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BF2AB0" w:rsidRDefault="00C9031F" w:rsidP="00C9031F">
            <w:pPr>
              <w:tabs>
                <w:tab w:val="left" w:pos="810"/>
              </w:tabs>
              <w:rPr>
                <w:rFonts w:cs="Arial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C9031F">
            <w:pPr>
              <w:numPr>
                <w:ilvl w:val="1"/>
                <w:numId w:val="15"/>
              </w:numPr>
              <w:tabs>
                <w:tab w:val="clear" w:pos="2700"/>
                <w:tab w:val="left" w:pos="522"/>
              </w:tabs>
              <w:ind w:left="522" w:right="43" w:hanging="270"/>
              <w:rPr>
                <w:rFonts w:cs="Arial"/>
              </w:rPr>
            </w:pPr>
            <w:r w:rsidRPr="00C53CD1">
              <w:rPr>
                <w:rFonts w:cs="Arial"/>
              </w:rPr>
              <w:t>An individualized education program is in effect for the child/juvenile.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BF2AB0" w:rsidRDefault="00C9031F" w:rsidP="00C9031F">
            <w:pPr>
              <w:tabs>
                <w:tab w:val="left" w:pos="810"/>
              </w:tabs>
              <w:rPr>
                <w:rFonts w:cs="Arial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C9031F">
            <w:pPr>
              <w:numPr>
                <w:ilvl w:val="1"/>
                <w:numId w:val="15"/>
              </w:numPr>
              <w:tabs>
                <w:tab w:val="clear" w:pos="2700"/>
                <w:tab w:val="left" w:pos="522"/>
              </w:tabs>
              <w:ind w:left="522" w:right="43" w:hanging="270"/>
              <w:rPr>
                <w:rFonts w:cs="Arial"/>
              </w:rPr>
            </w:pPr>
            <w:r w:rsidRPr="00C53CD1">
              <w:rPr>
                <w:rFonts w:cs="Arial"/>
              </w:rPr>
              <w:t xml:space="preserve">The child/juvenile or guardian, on behalf of the </w:t>
            </w:r>
            <w:r>
              <w:rPr>
                <w:rFonts w:cs="Arial"/>
              </w:rPr>
              <w:t>child/juvenile, agrees to this O</w:t>
            </w:r>
            <w:r w:rsidRPr="00C53CD1">
              <w:rPr>
                <w:rFonts w:cs="Arial"/>
              </w:rPr>
              <w:t>rder.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BF2AB0" w:rsidRDefault="00C9031F" w:rsidP="00C9031F">
            <w:pPr>
              <w:tabs>
                <w:tab w:val="left" w:pos="810"/>
              </w:tabs>
              <w:rPr>
                <w:rFonts w:cs="Arial"/>
              </w:rPr>
            </w:pP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C9031F">
            <w:pPr>
              <w:numPr>
                <w:ilvl w:val="1"/>
                <w:numId w:val="15"/>
              </w:numPr>
              <w:tabs>
                <w:tab w:val="clear" w:pos="2700"/>
                <w:tab w:val="left" w:pos="522"/>
              </w:tabs>
              <w:ind w:left="522" w:right="43" w:hanging="270"/>
              <w:rPr>
                <w:rFonts w:cs="Arial"/>
              </w:rPr>
            </w:pPr>
            <w:r w:rsidRPr="00C53CD1">
              <w:rPr>
                <w:rFonts w:cs="Arial"/>
              </w:rPr>
              <w:t>The child/juvenile is 17 y</w:t>
            </w:r>
            <w:r w:rsidR="00DE21C6">
              <w:rPr>
                <w:rFonts w:cs="Arial"/>
              </w:rPr>
              <w:t>ears of age or older when this O</w:t>
            </w:r>
            <w:r w:rsidRPr="00C53CD1">
              <w:rPr>
                <w:rFonts w:cs="Arial"/>
              </w:rPr>
              <w:t>rder is entered.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F70FBC" w:rsidRDefault="00C9031F" w:rsidP="00325596">
            <w:pPr>
              <w:tabs>
                <w:tab w:val="left" w:pos="810"/>
              </w:tabs>
              <w:jc w:val="right"/>
              <w:rPr>
                <w:rFonts w:cs="Arial"/>
              </w:rPr>
            </w:pPr>
            <w:r w:rsidRPr="00F70FBC">
              <w:rPr>
                <w:rFonts w:cs="Arial"/>
                <w:iCs/>
              </w:rPr>
              <w:t>OR</w:t>
            </w:r>
          </w:p>
        </w:tc>
        <w:tc>
          <w:tcPr>
            <w:tcW w:w="8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C9031F">
            <w:pPr>
              <w:tabs>
                <w:tab w:val="left" w:pos="522"/>
              </w:tabs>
              <w:ind w:right="43"/>
              <w:rPr>
                <w:rFonts w:cs="Arial"/>
              </w:rPr>
            </w:pP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325596">
            <w:pPr>
              <w:tabs>
                <w:tab w:val="left" w:pos="324"/>
                <w:tab w:val="left" w:pos="792"/>
                <w:tab w:val="left" w:pos="1710"/>
                <w:tab w:val="left" w:pos="2520"/>
                <w:tab w:val="left" w:pos="5832"/>
              </w:tabs>
              <w:ind w:left="342"/>
              <w:rPr>
                <w:rFonts w:cs="Arial"/>
              </w:rPr>
            </w:pPr>
            <w:r w:rsidRPr="00C53CD1">
              <w:rPr>
                <w:rFonts w:cs="Arial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CD1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C53CD1">
              <w:rPr>
                <w:rFonts w:cs="Arial"/>
              </w:rPr>
              <w:fldChar w:fldCharType="end"/>
            </w:r>
            <w:r>
              <w:rPr>
                <w:rFonts w:cs="Arial"/>
              </w:rPr>
              <w:tab/>
              <w:t>Expiration date of this O</w:t>
            </w:r>
            <w:r w:rsidRPr="00C53CD1">
              <w:rPr>
                <w:rFonts w:cs="Arial"/>
              </w:rPr>
              <w:t>rder</w:t>
            </w:r>
            <w:r>
              <w:rPr>
                <w:rFonts w:cs="Arial"/>
              </w:rPr>
              <w:t>:</w:t>
            </w:r>
            <w:r w:rsidRPr="00C53CD1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 w:rsidRPr="002741B8">
              <w:rPr>
                <w:rFonts w:ascii="Times New Roman" w:hAnsi="Times New Roman"/>
                <w:u w:val="single"/>
              </w:rPr>
              <w:tab/>
            </w:r>
            <w:r w:rsidRPr="00C53CD1">
              <w:rPr>
                <w:rFonts w:cs="Arial"/>
              </w:rPr>
              <w:t>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>
              <w:tab/>
              <w:t>B.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5B3023">
            <w:pPr>
              <w:tabs>
                <w:tab w:val="left" w:pos="324"/>
                <w:tab w:val="left" w:pos="1710"/>
                <w:tab w:val="left" w:pos="2520"/>
                <w:tab w:val="left" w:pos="9057"/>
                <w:tab w:val="left" w:pos="9342"/>
              </w:tabs>
              <w:ind w:left="342" w:right="-108" w:hanging="342"/>
              <w:rPr>
                <w:rFonts w:cs="Arial"/>
              </w:rPr>
            </w:pPr>
            <w:r w:rsidRPr="009E06AD">
              <w:t xml:space="preserve">Transportation to the new placement shall be provided by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 w:rsidRPr="002741B8">
              <w:rPr>
                <w:rFonts w:ascii="Times New Roman" w:hAnsi="Times New Roman"/>
                <w:u w:val="single"/>
              </w:rPr>
              <w:tab/>
            </w:r>
            <w:r w:rsidRPr="002741B8">
              <w:rPr>
                <w:rFonts w:ascii="Times New Roman" w:hAnsi="Times New Roman"/>
              </w:rPr>
              <w:t>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left="-108" w:right="-108"/>
            </w:pPr>
            <w:r>
              <w:rPr>
                <w:rFonts w:cs="Arial"/>
              </w:rPr>
              <w:t xml:space="preserve">  </w:t>
            </w:r>
            <w:r w:rsidRPr="009E06AD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9E06AD">
              <w:rPr>
                <w:rFonts w:cs="Arial"/>
              </w:rPr>
              <w:fldChar w:fldCharType="end"/>
            </w:r>
            <w:r>
              <w:rPr>
                <w:rFonts w:cs="Arial"/>
                <w:sz w:val="10"/>
                <w:szCs w:val="10"/>
              </w:rPr>
              <w:tab/>
            </w:r>
            <w:r>
              <w:rPr>
                <w:rFonts w:cs="Arial"/>
              </w:rPr>
              <w:t>C</w:t>
            </w:r>
            <w:r w:rsidRPr="009E06AD">
              <w:rPr>
                <w:rFonts w:cs="Arial"/>
              </w:rPr>
              <w:t>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C9031F">
            <w:pPr>
              <w:tabs>
                <w:tab w:val="left" w:pos="1710"/>
                <w:tab w:val="left" w:pos="2520"/>
                <w:tab w:val="left" w:pos="583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The child/juvenile has one or more </w:t>
            </w:r>
            <w:r w:rsidRPr="00166BAF">
              <w:rPr>
                <w:rFonts w:cs="Arial"/>
              </w:rPr>
              <w:t>siblings in out-of-home care and the child/juvenile is not placed with all those siblings.</w:t>
            </w:r>
            <w:r w:rsidRPr="00286831">
              <w:rPr>
                <w:rFonts w:cs="Arial"/>
              </w:rPr>
              <w:t xml:space="preserve"> </w:t>
            </w:r>
            <w:r w:rsidRPr="00166BAF">
              <w:rPr>
                <w:rFonts w:cs="Arial"/>
              </w:rPr>
              <w:t>The department or agency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C9031F">
            <w:pPr>
              <w:tabs>
                <w:tab w:val="left" w:pos="324"/>
                <w:tab w:val="left" w:pos="1710"/>
                <w:tab w:val="left" w:pos="2520"/>
                <w:tab w:val="left" w:pos="5832"/>
              </w:tabs>
              <w:ind w:left="342" w:hanging="342"/>
              <w:rPr>
                <w:rFonts w:cs="Arial"/>
              </w:rPr>
            </w:pPr>
            <w:r w:rsidRPr="00166BAF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AF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166BAF">
              <w:rPr>
                <w:rFonts w:cs="Arial"/>
              </w:rPr>
              <w:fldChar w:fldCharType="end"/>
            </w:r>
            <w:r w:rsidRPr="00166BAF">
              <w:rPr>
                <w:rFonts w:cs="Arial"/>
              </w:rPr>
              <w:t xml:space="preserve"> </w:t>
            </w:r>
            <w:r w:rsidRPr="00166BAF">
              <w:rPr>
                <w:rFonts w:cs="Arial"/>
              </w:rPr>
              <w:tab/>
              <w:t>shall make reasonable efforts to provide frequent visitation or other ongoing interaction between the child/juvenile and any siblings.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166BAF" w:rsidRDefault="00C9031F" w:rsidP="00C9031F">
            <w:pPr>
              <w:tabs>
                <w:tab w:val="left" w:pos="324"/>
                <w:tab w:val="left" w:pos="1710"/>
                <w:tab w:val="left" w:pos="2520"/>
                <w:tab w:val="left" w:pos="5832"/>
              </w:tabs>
              <w:ind w:left="342" w:hanging="342"/>
              <w:rPr>
                <w:rFonts w:cs="Arial"/>
              </w:rPr>
            </w:pPr>
            <w:r w:rsidRPr="00166BA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BAF">
              <w:rPr>
                <w:rFonts w:cs="Arial"/>
              </w:rPr>
              <w:instrText xml:space="preserve"> FORMCHECKBOX </w:instrText>
            </w:r>
            <w:r w:rsidR="001C23B6">
              <w:fldChar w:fldCharType="separate"/>
            </w:r>
            <w:r w:rsidRPr="00166BAF">
              <w:fldChar w:fldCharType="end"/>
            </w:r>
            <w:r w:rsidRPr="00166BAF">
              <w:rPr>
                <w:rFonts w:cs="Arial"/>
              </w:rPr>
              <w:t xml:space="preserve"> </w:t>
            </w:r>
            <w:r w:rsidRPr="00166BAF">
              <w:rPr>
                <w:rFonts w:cs="Arial"/>
              </w:rPr>
              <w:tab/>
              <w:t>is not required to provide for frequent visitation or other ongoing interaction because it would be contrary to the safety</w:t>
            </w:r>
            <w:r>
              <w:rPr>
                <w:rFonts w:cs="Arial"/>
              </w:rPr>
              <w:t xml:space="preserve"> or well being of the child/juvenile or any siblings.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>
              <w:tab/>
              <w:t>D.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166BAF" w:rsidRDefault="00C9031F" w:rsidP="00FC272F">
            <w:pPr>
              <w:tabs>
                <w:tab w:val="left" w:pos="1710"/>
                <w:tab w:val="left" w:pos="2520"/>
                <w:tab w:val="left" w:pos="5832"/>
              </w:tabs>
              <w:ind w:right="-14"/>
            </w:pPr>
            <w:r w:rsidRPr="009E06AD">
              <w:rPr>
                <w:rFonts w:cs="Arial"/>
              </w:rPr>
              <w:t xml:space="preserve">The department or agency shall conduct a diligent search in order to locate and provide notice to all adult relatives of the </w:t>
            </w:r>
            <w:r w:rsidRPr="009E06AD">
              <w:t>child/juvenile</w:t>
            </w:r>
            <w:r w:rsidRPr="009E06AD">
              <w:rPr>
                <w:rFonts w:cs="Arial"/>
              </w:rPr>
              <w:t>, including the three adult relatives</w:t>
            </w:r>
            <w:r w:rsidR="00FC272F">
              <w:rPr>
                <w:rFonts w:cs="Arial"/>
              </w:rPr>
              <w:t xml:space="preserve"> provided by the parents under</w:t>
            </w:r>
            <w:r w:rsidRPr="009E06AD">
              <w:rPr>
                <w:rFonts w:cs="Arial"/>
              </w:rPr>
              <w:t xml:space="preserve"> no later than 30 days from the date of the child’s/</w:t>
            </w:r>
            <w:r w:rsidRPr="009E06AD">
              <w:t>juvenile’s</w:t>
            </w:r>
            <w:r w:rsidRPr="009E06AD">
              <w:rPr>
                <w:rFonts w:cs="Arial"/>
              </w:rPr>
              <w:t xml:space="preserve"> removal from the home, unless the search was </w:t>
            </w:r>
            <w:r w:rsidRPr="00C53CD1">
              <w:rPr>
                <w:rFonts w:cs="Arial"/>
              </w:rPr>
              <w:t>previously conducted and notice provided.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>
              <w:tab/>
              <w:t>E.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166BAF" w:rsidRDefault="00C9031F" w:rsidP="00C9031F">
            <w:pPr>
              <w:tabs>
                <w:tab w:val="left" w:pos="1710"/>
                <w:tab w:val="left" w:pos="2520"/>
                <w:tab w:val="left" w:pos="5832"/>
              </w:tabs>
            </w:pPr>
            <w:r w:rsidRPr="00C53CD1">
              <w:t>A permanency pl</w:t>
            </w:r>
            <w:r w:rsidR="00DE21C6">
              <w:t>an consistent with the court’s O</w:t>
            </w:r>
            <w:r w:rsidRPr="00C53CD1">
              <w:t xml:space="preserve">rder shall be filed no later than 60 days from the date of the child’s/juvenile’s removal from the home </w:t>
            </w:r>
            <w:r>
              <w:t>and shall be made part of this O</w:t>
            </w:r>
            <w:r w:rsidRPr="00C53CD1">
              <w:t>rder.</w:t>
            </w:r>
          </w:p>
        </w:tc>
      </w:tr>
      <w:tr w:rsidR="00C9031F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9031F" w:rsidRPr="002741B8" w:rsidRDefault="00C9031F" w:rsidP="00C9031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9031F" w:rsidRDefault="00C9031F" w:rsidP="00C9031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 w:rsidRPr="009E06AD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r w:rsidRPr="009E06AD">
              <w:tab/>
            </w:r>
            <w:r>
              <w:t>F</w:t>
            </w:r>
            <w:r w:rsidRPr="009E06AD">
              <w:t>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031F" w:rsidRPr="00C53CD1" w:rsidRDefault="00C9031F" w:rsidP="00C16D43">
            <w:pPr>
              <w:tabs>
                <w:tab w:val="left" w:pos="1710"/>
                <w:tab w:val="left" w:pos="2520"/>
                <w:tab w:val="left" w:pos="5832"/>
              </w:tabs>
            </w:pPr>
            <w:r w:rsidRPr="009E06AD">
              <w:t>The parent(s)</w:t>
            </w:r>
            <w:r w:rsidR="00C16D43">
              <w:t>/guardian</w:t>
            </w:r>
            <w:r w:rsidRPr="009E06AD">
              <w:t xml:space="preserve"> shall contribute toward the expenses of custody/</w:t>
            </w:r>
            <w:r w:rsidR="00C16D43">
              <w:t>services.</w:t>
            </w:r>
            <w:bookmarkStart w:id="18" w:name="_GoBack"/>
            <w:bookmarkEnd w:id="18"/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C16D43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C16D43">
            <w:pPr>
              <w:tabs>
                <w:tab w:val="left" w:pos="1422"/>
                <w:tab w:val="left" w:pos="8262"/>
                <w:tab w:val="left" w:pos="9792"/>
              </w:tabs>
              <w:ind w:right="-108"/>
            </w:pPr>
            <w:r w:rsidRPr="00D34BDF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3"/>
            <w:r w:rsidRPr="00D34BDF">
              <w:instrText xml:space="preserve"> FORMCHECKBOX </w:instrText>
            </w:r>
            <w:r w:rsidR="001C23B6">
              <w:fldChar w:fldCharType="separate"/>
            </w:r>
            <w:r w:rsidRPr="00D34BDF">
              <w:fldChar w:fldCharType="end"/>
            </w:r>
            <w:bookmarkEnd w:id="19"/>
            <w:r w:rsidRPr="00D34BDF">
              <w:t xml:space="preserve"> Parent/Guardian 1 </w:t>
            </w:r>
            <w:r w:rsidRPr="00D34BDF">
              <w:rPr>
                <w:sz w:val="16"/>
                <w:szCs w:val="16"/>
              </w:rPr>
              <w:t>[Name]</w:t>
            </w:r>
            <w:r w:rsidRPr="00D34BDF">
              <w:t xml:space="preserve">  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t>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C16D43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C9031F" w:rsidRDefault="00C16D43" w:rsidP="00C16D43">
            <w:pPr>
              <w:tabs>
                <w:tab w:val="left" w:pos="1710"/>
                <w:tab w:val="left" w:pos="2520"/>
                <w:tab w:val="left" w:pos="9342"/>
              </w:tabs>
              <w:ind w:right="-108"/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217F3F">
            <w:pPr>
              <w:tabs>
                <w:tab w:val="left" w:pos="2310"/>
                <w:tab w:val="left" w:pos="7185"/>
                <w:tab w:val="left" w:pos="10620"/>
              </w:tabs>
              <w:spacing w:line="240" w:lineRule="atLeast"/>
              <w:ind w:right="-90"/>
              <w:rPr>
                <w:rFonts w:cs="Arial"/>
                <w:b/>
                <w:snapToGrid w:val="0"/>
              </w:rPr>
            </w:pPr>
            <w:r w:rsidRPr="00D34BD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D34BDF">
              <w:rPr>
                <w:rFonts w:cs="Arial"/>
              </w:rPr>
              <w:fldChar w:fldCharType="end"/>
            </w:r>
            <w:r w:rsidRPr="00D34BDF">
              <w:rPr>
                <w:rFonts w:cs="Arial"/>
              </w:rPr>
              <w:t xml:space="preserve">      $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rPr>
                <w:rFonts w:cs="Arial"/>
              </w:rPr>
              <w:t xml:space="preserve"> per month commencing on </w:t>
            </w:r>
            <w:r w:rsidR="00217F3F">
              <w:rPr>
                <w:rFonts w:cs="Arial"/>
                <w:sz w:val="16"/>
              </w:rPr>
              <w:t>[Date]</w:t>
            </w:r>
            <w:r w:rsidRPr="00D34BDF">
              <w:rPr>
                <w:rFonts w:cs="Arial"/>
              </w:rPr>
              <w:t xml:space="preserve"> 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rPr>
                <w:rFonts w:cs="Arial"/>
              </w:rPr>
              <w:t>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C16D43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C9031F" w:rsidRDefault="00C16D43" w:rsidP="00C16D43">
            <w:pPr>
              <w:tabs>
                <w:tab w:val="left" w:pos="1710"/>
                <w:tab w:val="left" w:pos="2520"/>
                <w:tab w:val="left" w:pos="9342"/>
              </w:tabs>
              <w:ind w:right="-108"/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C16D43">
            <w:pPr>
              <w:tabs>
                <w:tab w:val="left" w:pos="8176"/>
                <w:tab w:val="left" w:pos="8788"/>
                <w:tab w:val="left" w:pos="9792"/>
              </w:tabs>
              <w:ind w:right="-108"/>
            </w:pPr>
            <w:r w:rsidRPr="00D34BD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D34BDF">
              <w:instrText xml:space="preserve"> FORMCHECKBOX </w:instrText>
            </w:r>
            <w:r w:rsidR="001C23B6">
              <w:fldChar w:fldCharType="separate"/>
            </w:r>
            <w:r w:rsidRPr="00D34BDF">
              <w:fldChar w:fldCharType="end"/>
            </w:r>
            <w:bookmarkEnd w:id="20"/>
            <w:r w:rsidRPr="00D34BDF">
              <w:t xml:space="preserve">      to be determined by </w:t>
            </w:r>
            <w:r w:rsidRPr="00D34BDF">
              <w:rPr>
                <w:sz w:val="16"/>
                <w:szCs w:val="16"/>
              </w:rPr>
              <w:t>[Agency]</w:t>
            </w:r>
            <w:r w:rsidRPr="00D34BDF">
              <w:t xml:space="preserve"> </w:t>
            </w:r>
            <w:r w:rsidRPr="00D34BD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34BD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4BDF">
              <w:rPr>
                <w:rFonts w:ascii="Times New Roman" w:hAnsi="Times New Roman"/>
                <w:u w:val="single"/>
              </w:rPr>
            </w:r>
            <w:r w:rsidRPr="00D34BDF">
              <w:rPr>
                <w:rFonts w:ascii="Times New Roman" w:hAnsi="Times New Roman"/>
                <w:u w:val="single"/>
              </w:rPr>
              <w:fldChar w:fldCharType="separate"/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u w:val="single"/>
              </w:rPr>
              <w:fldChar w:fldCharType="end"/>
            </w:r>
            <w:r w:rsidRPr="00D34BDF">
              <w:rPr>
                <w:rFonts w:ascii="Times New Roman" w:hAnsi="Times New Roman"/>
                <w:u w:val="single"/>
              </w:rPr>
              <w:tab/>
            </w:r>
            <w:r w:rsidRPr="00D34BDF">
              <w:t>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FC272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FC272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C16D43">
            <w:pPr>
              <w:tabs>
                <w:tab w:val="left" w:pos="1422"/>
                <w:tab w:val="left" w:pos="8262"/>
                <w:tab w:val="left" w:pos="9792"/>
              </w:tabs>
              <w:ind w:right="-108"/>
            </w:pPr>
            <w:r w:rsidRPr="00D34BDF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instrText xml:space="preserve"> FORMCHECKBOX </w:instrText>
            </w:r>
            <w:r w:rsidR="001C23B6">
              <w:fldChar w:fldCharType="separate"/>
            </w:r>
            <w:r w:rsidRPr="00D34BDF">
              <w:fldChar w:fldCharType="end"/>
            </w:r>
            <w:r w:rsidRPr="00D34BDF">
              <w:t xml:space="preserve"> Parent/Guardian </w:t>
            </w:r>
            <w:r>
              <w:t>2</w:t>
            </w:r>
            <w:r w:rsidRPr="00D34BDF">
              <w:t xml:space="preserve"> </w:t>
            </w:r>
            <w:r w:rsidRPr="00D34BDF">
              <w:rPr>
                <w:sz w:val="16"/>
                <w:szCs w:val="16"/>
              </w:rPr>
              <w:t>[Name]</w:t>
            </w:r>
            <w:r w:rsidRPr="00D34BDF">
              <w:t xml:space="preserve">  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t>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FC272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FC272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C9031F" w:rsidRDefault="00C16D43" w:rsidP="00FC272F">
            <w:pPr>
              <w:tabs>
                <w:tab w:val="left" w:pos="1710"/>
                <w:tab w:val="left" w:pos="2520"/>
                <w:tab w:val="left" w:pos="9342"/>
              </w:tabs>
              <w:ind w:right="-108"/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FC272F">
            <w:pPr>
              <w:tabs>
                <w:tab w:val="left" w:pos="2310"/>
                <w:tab w:val="left" w:pos="7185"/>
                <w:tab w:val="left" w:pos="10620"/>
              </w:tabs>
              <w:spacing w:line="240" w:lineRule="atLeast"/>
              <w:ind w:right="-90"/>
              <w:rPr>
                <w:rFonts w:cs="Arial"/>
                <w:b/>
                <w:snapToGrid w:val="0"/>
              </w:rPr>
            </w:pPr>
            <w:r w:rsidRPr="00D34BD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D34BDF">
              <w:rPr>
                <w:rFonts w:cs="Arial"/>
              </w:rPr>
              <w:fldChar w:fldCharType="end"/>
            </w:r>
            <w:r w:rsidRPr="00D34BDF">
              <w:rPr>
                <w:rFonts w:cs="Arial"/>
              </w:rPr>
              <w:t xml:space="preserve">      $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rPr>
                <w:rFonts w:cs="Arial"/>
              </w:rPr>
              <w:t xml:space="preserve"> per month commencing on </w:t>
            </w:r>
            <w:r w:rsidR="00217F3F">
              <w:rPr>
                <w:rFonts w:cs="Arial"/>
                <w:sz w:val="16"/>
              </w:rPr>
              <w:t>[Date]</w:t>
            </w:r>
            <w:r w:rsidRPr="00D34BDF">
              <w:rPr>
                <w:rFonts w:cs="Arial"/>
              </w:rPr>
              <w:t xml:space="preserve"> 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rPr>
                <w:rFonts w:cs="Arial"/>
              </w:rPr>
              <w:t>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FC272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FC272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C9031F" w:rsidRDefault="00C16D43" w:rsidP="00FC272F">
            <w:pPr>
              <w:tabs>
                <w:tab w:val="left" w:pos="1710"/>
                <w:tab w:val="left" w:pos="2520"/>
                <w:tab w:val="left" w:pos="9342"/>
              </w:tabs>
              <w:ind w:right="-108"/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FC272F">
            <w:pPr>
              <w:tabs>
                <w:tab w:val="left" w:pos="8176"/>
                <w:tab w:val="left" w:pos="8788"/>
                <w:tab w:val="left" w:pos="9792"/>
              </w:tabs>
              <w:ind w:right="-108"/>
            </w:pPr>
            <w:r w:rsidRPr="00D34BD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instrText xml:space="preserve"> FORMCHECKBOX </w:instrText>
            </w:r>
            <w:r w:rsidR="001C23B6">
              <w:fldChar w:fldCharType="separate"/>
            </w:r>
            <w:r w:rsidRPr="00D34BDF">
              <w:fldChar w:fldCharType="end"/>
            </w:r>
            <w:r w:rsidRPr="00D34BDF">
              <w:t xml:space="preserve">      to be determined by </w:t>
            </w:r>
            <w:r w:rsidRPr="00D34BDF">
              <w:rPr>
                <w:sz w:val="16"/>
                <w:szCs w:val="16"/>
              </w:rPr>
              <w:t>[Agency]</w:t>
            </w:r>
            <w:r w:rsidRPr="00D34BDF">
              <w:t xml:space="preserve"> </w:t>
            </w:r>
            <w:r w:rsidRPr="00D34BDF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D34BD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D34BDF">
              <w:rPr>
                <w:rFonts w:ascii="Times New Roman" w:hAnsi="Times New Roman"/>
                <w:u w:val="single"/>
              </w:rPr>
            </w:r>
            <w:r w:rsidRPr="00D34BDF">
              <w:rPr>
                <w:rFonts w:ascii="Times New Roman" w:hAnsi="Times New Roman"/>
                <w:u w:val="single"/>
              </w:rPr>
              <w:fldChar w:fldCharType="separate"/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noProof/>
                <w:u w:val="single"/>
              </w:rPr>
              <w:t> </w:t>
            </w:r>
            <w:r w:rsidRPr="00D34BDF">
              <w:rPr>
                <w:rFonts w:ascii="Times New Roman" w:hAnsi="Times New Roman"/>
                <w:u w:val="single"/>
              </w:rPr>
              <w:fldChar w:fldCharType="end"/>
            </w:r>
            <w:r w:rsidRPr="00D34BDF">
              <w:rPr>
                <w:rFonts w:ascii="Times New Roman" w:hAnsi="Times New Roman"/>
                <w:u w:val="single"/>
              </w:rPr>
              <w:tab/>
            </w:r>
            <w:r w:rsidRPr="00D34BDF">
              <w:t>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Default="00C16D43" w:rsidP="00C16D43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 w:rsidRPr="009E06AD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6"/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bookmarkEnd w:id="21"/>
            <w:r w:rsidRPr="009E06AD">
              <w:tab/>
            </w:r>
            <w:r>
              <w:t>G</w:t>
            </w:r>
            <w:r w:rsidRPr="009E06AD">
              <w:t>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D43" w:rsidRPr="00C53CD1" w:rsidRDefault="00C16D43" w:rsidP="00C16D43">
            <w:pPr>
              <w:tabs>
                <w:tab w:val="left" w:pos="1710"/>
                <w:tab w:val="left" w:pos="2520"/>
                <w:tab w:val="left" w:pos="5832"/>
              </w:tabs>
            </w:pPr>
            <w:r w:rsidRPr="00D34BDF">
              <w:t>The parent(s), guardian or trustee shall contribute an amount of child support for the out-of-home placement.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FC272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FC272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FC272F">
            <w:pPr>
              <w:tabs>
                <w:tab w:val="left" w:pos="1422"/>
                <w:tab w:val="left" w:pos="8262"/>
                <w:tab w:val="left" w:pos="9792"/>
              </w:tabs>
              <w:ind w:right="-108"/>
            </w:pPr>
            <w:r w:rsidRPr="00D34BDF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instrText xml:space="preserve"> FORMCHECKBOX </w:instrText>
            </w:r>
            <w:r w:rsidR="001C23B6">
              <w:fldChar w:fldCharType="separate"/>
            </w:r>
            <w:r w:rsidRPr="00D34BDF">
              <w:fldChar w:fldCharType="end"/>
            </w:r>
            <w:r w:rsidRPr="00D34BDF">
              <w:t xml:space="preserve"> Parent/Guardian 1 </w:t>
            </w:r>
            <w:r w:rsidRPr="00D34BDF">
              <w:rPr>
                <w:sz w:val="16"/>
                <w:szCs w:val="16"/>
              </w:rPr>
              <w:t>[Name]</w:t>
            </w:r>
            <w:r w:rsidRPr="00D34BDF">
              <w:t xml:space="preserve">  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t>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C16D43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C9031F" w:rsidRDefault="00C16D43" w:rsidP="00C16D43">
            <w:pPr>
              <w:tabs>
                <w:tab w:val="left" w:pos="1710"/>
                <w:tab w:val="left" w:pos="2520"/>
                <w:tab w:val="left" w:pos="9342"/>
              </w:tabs>
              <w:ind w:right="-108"/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C16D43">
            <w:pPr>
              <w:tabs>
                <w:tab w:val="left" w:pos="2310"/>
                <w:tab w:val="left" w:pos="7185"/>
                <w:tab w:val="left" w:pos="10620"/>
              </w:tabs>
              <w:spacing w:line="240" w:lineRule="atLeast"/>
              <w:ind w:right="-90"/>
              <w:rPr>
                <w:rFonts w:cs="Arial"/>
                <w:b/>
                <w:snapToGrid w:val="0"/>
              </w:rPr>
            </w:pPr>
            <w:r w:rsidRPr="00D34BD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D34BDF">
              <w:rPr>
                <w:rFonts w:cs="Arial"/>
              </w:rPr>
              <w:fldChar w:fldCharType="end"/>
            </w:r>
            <w:r w:rsidRPr="00D34BDF">
              <w:rPr>
                <w:rFonts w:cs="Arial"/>
              </w:rPr>
              <w:t xml:space="preserve">      $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rPr>
                <w:rFonts w:cs="Arial"/>
              </w:rPr>
              <w:t xml:space="preserve"> per month commencing on date of placement.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C16D43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C9031F" w:rsidRDefault="00C16D43" w:rsidP="00C16D43">
            <w:pPr>
              <w:tabs>
                <w:tab w:val="left" w:pos="1710"/>
                <w:tab w:val="left" w:pos="2520"/>
                <w:tab w:val="left" w:pos="9342"/>
              </w:tabs>
              <w:ind w:right="-108"/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C16D43">
            <w:pPr>
              <w:tabs>
                <w:tab w:val="left" w:pos="8176"/>
                <w:tab w:val="left" w:pos="8788"/>
                <w:tab w:val="left" w:pos="9792"/>
              </w:tabs>
              <w:ind w:right="-108"/>
            </w:pPr>
            <w:r w:rsidRPr="00D34BD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instrText xml:space="preserve"> FORMCHECKBOX </w:instrText>
            </w:r>
            <w:r w:rsidR="001C23B6">
              <w:fldChar w:fldCharType="separate"/>
            </w:r>
            <w:r w:rsidRPr="00D34BDF">
              <w:fldChar w:fldCharType="end"/>
            </w:r>
            <w:r w:rsidRPr="00D34BDF">
              <w:t xml:space="preserve">      to be set by further court order or referral to the child support agency. 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FC272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FC272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FC272F">
            <w:pPr>
              <w:tabs>
                <w:tab w:val="left" w:pos="1422"/>
                <w:tab w:val="left" w:pos="8262"/>
                <w:tab w:val="left" w:pos="9792"/>
              </w:tabs>
              <w:ind w:right="-108"/>
            </w:pPr>
            <w:r w:rsidRPr="00D34BDF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instrText xml:space="preserve"> FORMCHECKBOX </w:instrText>
            </w:r>
            <w:r w:rsidR="001C23B6">
              <w:fldChar w:fldCharType="separate"/>
            </w:r>
            <w:r w:rsidRPr="00D34BDF">
              <w:fldChar w:fldCharType="end"/>
            </w:r>
            <w:r w:rsidR="00CA570B">
              <w:t xml:space="preserve"> Parent/Guardian 2</w:t>
            </w:r>
            <w:r w:rsidRPr="00D34BDF">
              <w:t xml:space="preserve"> </w:t>
            </w:r>
            <w:r w:rsidRPr="00D34BDF">
              <w:rPr>
                <w:sz w:val="16"/>
                <w:szCs w:val="16"/>
              </w:rPr>
              <w:t>[Name]</w:t>
            </w:r>
            <w:r w:rsidRPr="00D34BDF">
              <w:t xml:space="preserve">  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t>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FC272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FC272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C9031F" w:rsidRDefault="00C16D43" w:rsidP="00FC272F">
            <w:pPr>
              <w:tabs>
                <w:tab w:val="left" w:pos="1710"/>
                <w:tab w:val="left" w:pos="2520"/>
                <w:tab w:val="left" w:pos="9342"/>
              </w:tabs>
              <w:ind w:right="-108"/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FC272F">
            <w:pPr>
              <w:tabs>
                <w:tab w:val="left" w:pos="2310"/>
                <w:tab w:val="left" w:pos="7185"/>
                <w:tab w:val="left" w:pos="10620"/>
              </w:tabs>
              <w:spacing w:line="240" w:lineRule="atLeast"/>
              <w:ind w:right="-90"/>
              <w:rPr>
                <w:rFonts w:cs="Arial"/>
                <w:b/>
                <w:snapToGrid w:val="0"/>
              </w:rPr>
            </w:pPr>
            <w:r w:rsidRPr="00D34BD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rPr>
                <w:rFonts w:cs="Arial"/>
              </w:rPr>
              <w:instrText xml:space="preserve"> FORMCHECKBOX </w:instrText>
            </w:r>
            <w:r w:rsidR="001C23B6">
              <w:rPr>
                <w:rFonts w:cs="Arial"/>
              </w:rPr>
            </w:r>
            <w:r w:rsidR="001C23B6">
              <w:rPr>
                <w:rFonts w:cs="Arial"/>
              </w:rPr>
              <w:fldChar w:fldCharType="separate"/>
            </w:r>
            <w:r w:rsidRPr="00D34BDF">
              <w:rPr>
                <w:rFonts w:cs="Arial"/>
              </w:rPr>
              <w:fldChar w:fldCharType="end"/>
            </w:r>
            <w:r w:rsidRPr="00D34BDF">
              <w:rPr>
                <w:rFonts w:cs="Arial"/>
              </w:rPr>
              <w:t xml:space="preserve">      $</w:t>
            </w:r>
            <w:r w:rsidRPr="005B3023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5B302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B3023">
              <w:rPr>
                <w:rFonts w:ascii="Times New Roman" w:hAnsi="Times New Roman"/>
                <w:u w:val="single"/>
              </w:rPr>
            </w:r>
            <w:r w:rsidRPr="005B3023">
              <w:rPr>
                <w:rFonts w:ascii="Times New Roman" w:hAnsi="Times New Roman"/>
                <w:u w:val="single"/>
              </w:rPr>
              <w:fldChar w:fldCharType="separate"/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noProof/>
                <w:u w:val="single"/>
              </w:rPr>
              <w:t> </w:t>
            </w:r>
            <w:r w:rsidRPr="005B3023">
              <w:rPr>
                <w:rFonts w:ascii="Times New Roman" w:hAnsi="Times New Roman"/>
                <w:u w:val="single"/>
              </w:rPr>
              <w:fldChar w:fldCharType="end"/>
            </w:r>
            <w:r w:rsidRPr="005B3023">
              <w:rPr>
                <w:rFonts w:ascii="Times New Roman" w:hAnsi="Times New Roman"/>
                <w:u w:val="single"/>
              </w:rPr>
              <w:tab/>
            </w:r>
            <w:r w:rsidRPr="00D34BDF">
              <w:rPr>
                <w:rFonts w:cs="Arial"/>
              </w:rPr>
              <w:t xml:space="preserve"> per month commencing on date of placement.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FC272F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FC272F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C9031F" w:rsidRDefault="00C16D43" w:rsidP="00FC272F">
            <w:pPr>
              <w:tabs>
                <w:tab w:val="left" w:pos="1710"/>
                <w:tab w:val="left" w:pos="2520"/>
                <w:tab w:val="left" w:pos="9342"/>
              </w:tabs>
              <w:ind w:right="-108"/>
            </w:pPr>
          </w:p>
        </w:tc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6D43" w:rsidRPr="00D34BDF" w:rsidRDefault="00C16D43" w:rsidP="00FC272F">
            <w:pPr>
              <w:tabs>
                <w:tab w:val="left" w:pos="8176"/>
                <w:tab w:val="left" w:pos="8788"/>
                <w:tab w:val="left" w:pos="9792"/>
              </w:tabs>
              <w:ind w:right="-108"/>
            </w:pPr>
            <w:r w:rsidRPr="00D34BD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BDF">
              <w:instrText xml:space="preserve"> FORMCHECKBOX </w:instrText>
            </w:r>
            <w:r w:rsidR="001C23B6">
              <w:fldChar w:fldCharType="separate"/>
            </w:r>
            <w:r w:rsidRPr="00D34BDF">
              <w:fldChar w:fldCharType="end"/>
            </w:r>
            <w:r w:rsidRPr="00D34BDF">
              <w:t xml:space="preserve">      to be set by further court order or referral to the child support agency. 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C16D43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>
              <w:tab/>
              <w:t>H</w:t>
            </w:r>
            <w:r w:rsidRPr="009E06AD">
              <w:t>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C16D43">
            <w:pPr>
              <w:tabs>
                <w:tab w:val="left" w:pos="840"/>
                <w:tab w:val="left" w:pos="1440"/>
                <w:tab w:val="left" w:pos="2160"/>
              </w:tabs>
            </w:pPr>
            <w:r w:rsidRPr="009E06AD">
              <w:t xml:space="preserve">All provisions of the dispositional order not </w:t>
            </w:r>
            <w:r w:rsidRPr="00A71C74">
              <w:t xml:space="preserve">changed by </w:t>
            </w:r>
            <w:r>
              <w:t>this O</w:t>
            </w:r>
            <w:r w:rsidRPr="00A71C74">
              <w:t>rder remain</w:t>
            </w:r>
            <w:r w:rsidRPr="009E06AD">
              <w:t xml:space="preserve"> in full force and effect.</w:t>
            </w:r>
          </w:p>
        </w:tc>
      </w:tr>
      <w:tr w:rsidR="00C16D43" w:rsidRPr="009E06AD" w:rsidTr="005B3023">
        <w:trPr>
          <w:cantSplit/>
          <w:trHeight w:val="89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16D43" w:rsidRPr="002741B8" w:rsidRDefault="00C16D43" w:rsidP="00C16D43">
            <w:pPr>
              <w:pStyle w:val="Header"/>
              <w:tabs>
                <w:tab w:val="clear" w:pos="4320"/>
                <w:tab w:val="clear" w:pos="8640"/>
                <w:tab w:val="left" w:pos="270"/>
                <w:tab w:val="left" w:pos="1080"/>
                <w:tab w:val="left" w:pos="1440"/>
              </w:tabs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C16D43" w:rsidRDefault="00C16D43" w:rsidP="00C16D43">
            <w:pPr>
              <w:tabs>
                <w:tab w:val="left" w:pos="252"/>
                <w:tab w:val="left" w:pos="630"/>
                <w:tab w:val="left" w:pos="960"/>
                <w:tab w:val="left" w:pos="1440"/>
                <w:tab w:val="left" w:pos="5461"/>
              </w:tabs>
              <w:ind w:right="-108"/>
            </w:pPr>
            <w:r w:rsidRPr="009E06AD"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9"/>
            <w:r w:rsidRPr="009E06AD">
              <w:instrText xml:space="preserve"> FORMCHECKBOX </w:instrText>
            </w:r>
            <w:r w:rsidR="001C23B6">
              <w:fldChar w:fldCharType="separate"/>
            </w:r>
            <w:r w:rsidRPr="009E06AD">
              <w:fldChar w:fldCharType="end"/>
            </w:r>
            <w:bookmarkEnd w:id="22"/>
            <w:r w:rsidRPr="009E06AD">
              <w:t xml:space="preserve"> </w:t>
            </w:r>
            <w:r w:rsidR="00F617E2">
              <w:t>I</w:t>
            </w:r>
            <w:r w:rsidRPr="009E06AD">
              <w:t>.</w:t>
            </w:r>
          </w:p>
        </w:tc>
        <w:tc>
          <w:tcPr>
            <w:tcW w:w="94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6D43" w:rsidRPr="009E06AD" w:rsidRDefault="00C16D43" w:rsidP="005B3023">
            <w:pPr>
              <w:tabs>
                <w:tab w:val="left" w:pos="9090"/>
                <w:tab w:val="left" w:pos="9376"/>
              </w:tabs>
              <w:ind w:right="-108"/>
            </w:pPr>
            <w:r w:rsidRPr="009E06AD">
              <w:t>Other:</w:t>
            </w:r>
            <w:r>
              <w:t xml:space="preserve"> </w:t>
            </w:r>
            <w:r w:rsidRPr="009E06AD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 w:rsidRPr="009E06A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9E06AD">
              <w:rPr>
                <w:rFonts w:ascii="Times New Roman" w:hAnsi="Times New Roman"/>
                <w:u w:val="single"/>
              </w:rPr>
            </w:r>
            <w:r w:rsidRPr="009E06AD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9E06AD">
              <w:rPr>
                <w:rFonts w:ascii="Times New Roman" w:hAnsi="Times New Roman"/>
                <w:u w:val="single"/>
              </w:rPr>
              <w:fldChar w:fldCharType="end"/>
            </w:r>
            <w:bookmarkEnd w:id="23"/>
            <w:r w:rsidRPr="009E06AD"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DE21C6" w:rsidRDefault="00DE21C6"/>
    <w:tbl>
      <w:tblPr>
        <w:tblStyle w:val="TableGrid"/>
        <w:tblW w:w="0" w:type="auto"/>
        <w:tblInd w:w="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A90E78" w:rsidRPr="00A640E1" w:rsidTr="00F617E2">
        <w:trPr>
          <w:trHeight w:val="153"/>
        </w:trPr>
        <w:tc>
          <w:tcPr>
            <w:tcW w:w="10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0E78" w:rsidRPr="00A640E1" w:rsidRDefault="00A90E78" w:rsidP="00325596">
            <w:pPr>
              <w:pStyle w:val="ListParagraph"/>
              <w:tabs>
                <w:tab w:val="left" w:pos="72"/>
                <w:tab w:val="left" w:pos="1120"/>
              </w:tabs>
              <w:spacing w:line="240" w:lineRule="atLeast"/>
              <w:ind w:left="72"/>
              <w:rPr>
                <w:snapToGrid w:val="0"/>
                <w:sz w:val="19"/>
                <w:szCs w:val="19"/>
              </w:rPr>
            </w:pPr>
          </w:p>
        </w:tc>
      </w:tr>
      <w:tr w:rsidR="00511561" w:rsidRPr="00A640E1" w:rsidTr="00F617E2">
        <w:trPr>
          <w:trHeight w:val="153"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5584" w:type="dxa"/>
              <w:tblLook w:val="04A0" w:firstRow="1" w:lastRow="0" w:firstColumn="1" w:lastColumn="0" w:noHBand="0" w:noVBand="1"/>
            </w:tblPr>
            <w:tblGrid>
              <w:gridCol w:w="4950"/>
            </w:tblGrid>
            <w:tr w:rsidR="00511561" w:rsidRPr="00B37F01" w:rsidTr="00511561">
              <w:tc>
                <w:tcPr>
                  <w:tcW w:w="49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1156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t>Tribal Court Judge Signature</w:t>
                  </w:r>
                </w:p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►</w:t>
                  </w:r>
                </w:p>
              </w:tc>
            </w:tr>
            <w:tr w:rsidR="00511561" w:rsidRPr="00B37F01" w:rsidTr="00511561">
              <w:tc>
                <w:tcPr>
                  <w:tcW w:w="4950" w:type="dxa"/>
                  <w:tcBorders>
                    <w:left w:val="single" w:sz="4" w:space="0" w:color="auto"/>
                  </w:tcBorders>
                </w:tcPr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t>Print Name</w:t>
                  </w:r>
                </w:p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11561" w:rsidRPr="00B37F01" w:rsidTr="00511561">
              <w:trPr>
                <w:trHeight w:val="70"/>
              </w:trPr>
              <w:tc>
                <w:tcPr>
                  <w:tcW w:w="4950" w:type="dxa"/>
                  <w:tcBorders>
                    <w:left w:val="single" w:sz="4" w:space="0" w:color="auto"/>
                  </w:tcBorders>
                </w:tcPr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</w:p>
                <w:p w:rsidR="00511561" w:rsidRPr="00B37F01" w:rsidRDefault="00511561" w:rsidP="00511561">
                  <w:pPr>
                    <w:pStyle w:val="BodyTextIndent3"/>
                    <w:tabs>
                      <w:tab w:val="left" w:pos="360"/>
                      <w:tab w:val="num" w:pos="720"/>
                      <w:tab w:val="left" w:pos="6390"/>
                      <w:tab w:val="left" w:pos="7560"/>
                      <w:tab w:val="left" w:pos="10200"/>
                    </w:tabs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37F0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11561" w:rsidRPr="002741B8" w:rsidRDefault="00511561" w:rsidP="00A90E78">
            <w:pPr>
              <w:pStyle w:val="ListParagraph"/>
              <w:tabs>
                <w:tab w:val="left" w:pos="72"/>
                <w:tab w:val="left" w:pos="1120"/>
              </w:tabs>
              <w:spacing w:line="240" w:lineRule="atLeast"/>
              <w:ind w:left="72"/>
              <w:jc w:val="center"/>
              <w:rPr>
                <w:b/>
              </w:rPr>
            </w:pPr>
          </w:p>
        </w:tc>
      </w:tr>
    </w:tbl>
    <w:p w:rsidR="003C23C8" w:rsidRPr="002741B8" w:rsidRDefault="004C54F1" w:rsidP="00C9031F">
      <w:pPr>
        <w:tabs>
          <w:tab w:val="left" w:pos="360"/>
          <w:tab w:val="left" w:pos="600"/>
          <w:tab w:val="left" w:pos="840"/>
          <w:tab w:val="left" w:pos="1080"/>
          <w:tab w:val="left" w:pos="1170"/>
          <w:tab w:val="left" w:pos="1320"/>
          <w:tab w:val="left" w:pos="1560"/>
          <w:tab w:val="left" w:pos="1800"/>
          <w:tab w:val="left" w:pos="5040"/>
          <w:tab w:val="left" w:pos="5400"/>
        </w:tabs>
        <w:rPr>
          <w:b/>
        </w:rPr>
      </w:pPr>
      <w:r w:rsidRPr="009E06AD">
        <w:tab/>
      </w:r>
    </w:p>
    <w:tbl>
      <w:tblPr>
        <w:tblW w:w="10792" w:type="dxa"/>
        <w:jc w:val="center"/>
        <w:tblLayout w:type="fixed"/>
        <w:tblLook w:val="0000" w:firstRow="0" w:lastRow="0" w:firstColumn="0" w:lastColumn="0" w:noHBand="0" w:noVBand="0"/>
      </w:tblPr>
      <w:tblGrid>
        <w:gridCol w:w="5486"/>
        <w:gridCol w:w="5306"/>
      </w:tblGrid>
      <w:tr w:rsidR="000D6D52" w:rsidRPr="002741B8" w:rsidTr="00C9031F">
        <w:trPr>
          <w:cantSplit/>
          <w:trHeight w:val="1611"/>
          <w:jc w:val="center"/>
        </w:trPr>
        <w:tc>
          <w:tcPr>
            <w:tcW w:w="5486" w:type="dxa"/>
            <w:vAlign w:val="bottom"/>
          </w:tcPr>
          <w:p w:rsidR="000D6D52" w:rsidRPr="002741B8" w:rsidRDefault="000D6D52" w:rsidP="000D6D52">
            <w:pPr>
              <w:keepNext/>
              <w:keepLines/>
              <w:widowControl w:val="0"/>
              <w:spacing w:line="180" w:lineRule="exact"/>
              <w:rPr>
                <w:caps/>
                <w:sz w:val="16"/>
              </w:rPr>
            </w:pPr>
            <w:r w:rsidRPr="002741B8">
              <w:rPr>
                <w:caps/>
                <w:sz w:val="16"/>
              </w:rPr>
              <w:t>Distribution: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1.</w:t>
            </w:r>
            <w:r w:rsidRPr="002741B8">
              <w:rPr>
                <w:sz w:val="16"/>
              </w:rPr>
              <w:tab/>
              <w:t xml:space="preserve">Court 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2.</w:t>
            </w:r>
            <w:r w:rsidRPr="002741B8">
              <w:rPr>
                <w:sz w:val="16"/>
              </w:rPr>
              <w:tab/>
              <w:t>Child/Juvenile/Attorney/Guardian ad Litem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3.</w:t>
            </w:r>
            <w:r w:rsidRPr="002741B8">
              <w:rPr>
                <w:sz w:val="16"/>
              </w:rPr>
              <w:tab/>
              <w:t>Parents/Guardian/Indian Custodian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4.</w:t>
            </w:r>
            <w:r w:rsidRPr="002741B8">
              <w:rPr>
                <w:sz w:val="16"/>
              </w:rPr>
              <w:tab/>
              <w:t>Legal and/or Physical Custodian/Attorney (if any)</w:t>
            </w:r>
          </w:p>
          <w:p w:rsidR="000D6D52" w:rsidRPr="002741B8" w:rsidRDefault="005B3023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Case w</w:t>
            </w:r>
            <w:r w:rsidR="000D6D52" w:rsidRPr="002741B8">
              <w:rPr>
                <w:sz w:val="16"/>
              </w:rPr>
              <w:t>orker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6.</w:t>
            </w:r>
            <w:r w:rsidRPr="002741B8">
              <w:rPr>
                <w:sz w:val="16"/>
              </w:rPr>
              <w:tab/>
              <w:t>Foster Parent/Treatment Foster Parent (if any)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71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 xml:space="preserve">7.     </w:t>
            </w:r>
            <w:r w:rsidR="00B1394A">
              <w:rPr>
                <w:sz w:val="16"/>
              </w:rPr>
              <w:t>Tribal Prosecutor/</w:t>
            </w:r>
            <w:r w:rsidRPr="002741B8">
              <w:rPr>
                <w:sz w:val="16"/>
              </w:rPr>
              <w:t>Counsel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71"/>
                <w:tab w:val="left" w:pos="3581"/>
              </w:tabs>
              <w:spacing w:line="180" w:lineRule="exact"/>
              <w:rPr>
                <w:sz w:val="16"/>
              </w:rPr>
            </w:pPr>
            <w:r w:rsidRPr="002741B8">
              <w:rPr>
                <w:sz w:val="16"/>
              </w:rPr>
              <w:t>8.     Tribe</w:t>
            </w:r>
            <w:r w:rsidR="00B1394A">
              <w:rPr>
                <w:sz w:val="16"/>
              </w:rPr>
              <w:t xml:space="preserve"> (if N</w:t>
            </w:r>
            <w:r w:rsidR="003746FB">
              <w:rPr>
                <w:sz w:val="16"/>
              </w:rPr>
              <w:t>on-Menominee)</w:t>
            </w:r>
          </w:p>
          <w:p w:rsidR="000D6D52" w:rsidRPr="002741B8" w:rsidRDefault="000D6D52" w:rsidP="000D6D52">
            <w:pPr>
              <w:keepNext/>
              <w:keepLines/>
              <w:widowControl w:val="0"/>
              <w:tabs>
                <w:tab w:val="left" w:pos="371"/>
                <w:tab w:val="left" w:pos="3581"/>
              </w:tabs>
              <w:spacing w:line="180" w:lineRule="exact"/>
              <w:rPr>
                <w:sz w:val="16"/>
                <w:u w:val="single"/>
              </w:rPr>
            </w:pPr>
            <w:r w:rsidRPr="002741B8">
              <w:rPr>
                <w:sz w:val="16"/>
              </w:rPr>
              <w:t xml:space="preserve">9.     Other: </w:t>
            </w:r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4" w:name="Text64"/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="00177561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2741B8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24"/>
            <w:r w:rsidRPr="002741B8">
              <w:rPr>
                <w:sz w:val="16"/>
                <w:u w:val="single"/>
              </w:rPr>
              <w:tab/>
            </w:r>
          </w:p>
        </w:tc>
        <w:tc>
          <w:tcPr>
            <w:tcW w:w="5306" w:type="dxa"/>
          </w:tcPr>
          <w:p w:rsidR="000D6D52" w:rsidRPr="002741B8" w:rsidRDefault="000D6D52">
            <w:pPr>
              <w:pStyle w:val="Header"/>
              <w:keepNext/>
              <w:keepLines/>
              <w:widowControl w:val="0"/>
              <w:tabs>
                <w:tab w:val="clear" w:pos="4320"/>
                <w:tab w:val="clear" w:pos="8640"/>
              </w:tabs>
              <w:rPr>
                <w:b/>
              </w:rPr>
            </w:pPr>
          </w:p>
        </w:tc>
      </w:tr>
    </w:tbl>
    <w:p w:rsidR="004C54F1" w:rsidRPr="00C65ABB" w:rsidRDefault="004C54F1" w:rsidP="00C65ABB">
      <w:pPr>
        <w:tabs>
          <w:tab w:val="left" w:pos="4572"/>
        </w:tabs>
      </w:pPr>
    </w:p>
    <w:sectPr w:rsidR="004C54F1" w:rsidRPr="00C65ABB" w:rsidSect="003A16AD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C5" w:rsidRDefault="00F968C5">
      <w:r>
        <w:separator/>
      </w:r>
    </w:p>
  </w:endnote>
  <w:endnote w:type="continuationSeparator" w:id="0">
    <w:p w:rsidR="00F968C5" w:rsidRDefault="00F9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C5" w:rsidRDefault="00F968C5" w:rsidP="001C23B6">
    <w:pPr>
      <w:pStyle w:val="Footer"/>
      <w:tabs>
        <w:tab w:val="right" w:pos="10710"/>
      </w:tabs>
      <w:spacing w:before="120" w:line="240" w:lineRule="auto"/>
      <w:contextualSpacing/>
    </w:pPr>
    <w:r>
      <w:t>C</w:t>
    </w:r>
    <w:r w:rsidR="00FD4399">
      <w:t>U-186</w:t>
    </w:r>
    <w:r w:rsidRPr="00686EFF">
      <w:t xml:space="preserve">, </w:t>
    </w:r>
    <w:r w:rsidR="00FD4399">
      <w:t>08</w:t>
    </w:r>
    <w:r>
      <w:t>/20</w:t>
    </w:r>
    <w:r w:rsidRPr="00686EFF">
      <w:t xml:space="preserve">   Ord</w:t>
    </w:r>
    <w:r w:rsidR="00453042">
      <w:t xml:space="preserve">er for Change in Placement </w:t>
    </w:r>
    <w:r w:rsidRPr="00686EFF">
      <w:t xml:space="preserve"> </w:t>
    </w:r>
    <w:r w:rsidRPr="00686EFF">
      <w:rPr>
        <w:szCs w:val="14"/>
      </w:rPr>
      <w:t>(In-Home to</w:t>
    </w:r>
    <w:r w:rsidRPr="00661F55">
      <w:rPr>
        <w:szCs w:val="14"/>
      </w:rPr>
      <w:t xml:space="preserve"> </w:t>
    </w:r>
    <w:r>
      <w:rPr>
        <w:szCs w:val="14"/>
      </w:rPr>
      <w:t xml:space="preserve">Out-of-Home and Out-of-Home to Out-of-Home) </w:t>
    </w:r>
    <w:r>
      <w:rPr>
        <w:szCs w:val="14"/>
      </w:rPr>
      <w:tab/>
    </w:r>
    <w:r>
      <w:t xml:space="preserve"> </w:t>
    </w:r>
    <w:r>
      <w:fldChar w:fldCharType="begin"/>
    </w:r>
    <w:r>
      <w:instrText xml:space="preserve"> DOCPROPERTY "Title_Line3" \* MERGEFORMAT </w:instrText>
    </w:r>
    <w:r>
      <w:fldChar w:fldCharType="end"/>
    </w:r>
    <w:r>
      <w:t>Chapter 278</w:t>
    </w:r>
  </w:p>
  <w:p w:rsidR="001C23B6" w:rsidRPr="001C23B6" w:rsidRDefault="001C23B6" w:rsidP="001C23B6">
    <w:pPr>
      <w:pStyle w:val="Footer"/>
      <w:tabs>
        <w:tab w:val="right" w:pos="10260"/>
      </w:tabs>
      <w:spacing w:line="240" w:lineRule="auto"/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F968C5" w:rsidRPr="00B674E2" w:rsidRDefault="00F968C5" w:rsidP="00B674E2">
    <w:pPr>
      <w:pStyle w:val="Footer"/>
      <w:tabs>
        <w:tab w:val="right" w:pos="10260"/>
      </w:tabs>
      <w:spacing w:line="240" w:lineRule="auto"/>
      <w:ind w:right="414"/>
      <w:jc w:val="right"/>
      <w:rPr>
        <w:szCs w:val="14"/>
      </w:rPr>
    </w:pPr>
  </w:p>
  <w:p w:rsidR="00F968C5" w:rsidRDefault="00F968C5" w:rsidP="004B2BED">
    <w:pPr>
      <w:pStyle w:val="Footer"/>
      <w:spacing w:line="200" w:lineRule="exact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C23B6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C23B6">
      <w:rPr>
        <w:noProof/>
        <w:snapToGrid w:val="0"/>
      </w:rPr>
      <w:t>3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C5" w:rsidRPr="00986100" w:rsidRDefault="00F968C5" w:rsidP="00986100">
    <w:pPr>
      <w:pStyle w:val="Footer"/>
      <w:tabs>
        <w:tab w:val="right" w:pos="10710"/>
      </w:tabs>
      <w:spacing w:before="120" w:line="240" w:lineRule="auto"/>
    </w:pPr>
    <w:r>
      <w:t>CU-185</w:t>
    </w:r>
    <w:r w:rsidRPr="00686EFF">
      <w:t xml:space="preserve">, </w:t>
    </w:r>
    <w:r>
      <w:t>06/20</w:t>
    </w:r>
    <w:r w:rsidRPr="00686EFF">
      <w:t xml:space="preserve">   Order for Change in Placement with </w:t>
    </w:r>
    <w:r>
      <w:t>SPR/</w:t>
    </w:r>
    <w:r w:rsidRPr="00686EFF">
      <w:t xml:space="preserve">TPR Notice </w:t>
    </w:r>
    <w:r w:rsidRPr="00686EFF">
      <w:rPr>
        <w:szCs w:val="14"/>
      </w:rPr>
      <w:t>(In-Home to</w:t>
    </w:r>
    <w:r w:rsidRPr="00661F55">
      <w:rPr>
        <w:szCs w:val="14"/>
      </w:rPr>
      <w:t xml:space="preserve"> </w:t>
    </w:r>
    <w:r>
      <w:rPr>
        <w:szCs w:val="14"/>
      </w:rPr>
      <w:t>Out-of-Home and Out-of-Home to Out-of-Home)</w:t>
    </w:r>
    <w:r>
      <w:rPr>
        <w:szCs w:val="14"/>
      </w:rPr>
      <w:tab/>
    </w:r>
    <w:r>
      <w:t xml:space="preserve"> Chapter 278</w:t>
    </w:r>
  </w:p>
  <w:p w:rsidR="00F968C5" w:rsidRDefault="00F968C5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4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instrText>4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>
      <w:rPr>
        <w:noProof/>
        <w:snapToGrid w:val="0"/>
      </w:rPr>
      <w:t>Page 1 of 4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C5" w:rsidRDefault="00F968C5">
      <w:r>
        <w:separator/>
      </w:r>
    </w:p>
  </w:footnote>
  <w:footnote w:type="continuationSeparator" w:id="0">
    <w:p w:rsidR="00F968C5" w:rsidRDefault="00F96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C5" w:rsidRDefault="00F968C5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8C5" w:rsidRDefault="00F968C5" w:rsidP="00F923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F968C5" w:rsidRDefault="00F968C5" w:rsidP="00F923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968C5" w:rsidRDefault="00F968C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C5" w:rsidRPr="00195069" w:rsidRDefault="00F968C5" w:rsidP="009121C4">
    <w:pPr>
      <w:pStyle w:val="Header"/>
      <w:tabs>
        <w:tab w:val="clear" w:pos="4320"/>
        <w:tab w:val="clear" w:pos="8640"/>
        <w:tab w:val="left" w:pos="7020"/>
        <w:tab w:val="left" w:pos="8190"/>
        <w:tab w:val="left" w:pos="10260"/>
      </w:tabs>
      <w:spacing w:after="120"/>
      <w:ind w:right="14"/>
      <w:rPr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B17D30"/>
    <w:multiLevelType w:val="hybridMultilevel"/>
    <w:tmpl w:val="77521F40"/>
    <w:lvl w:ilvl="0" w:tplc="30A210F2">
      <w:start w:val="1"/>
      <w:numFmt w:val="upperRoman"/>
      <w:lvlText w:val="%1.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368062C"/>
    <w:multiLevelType w:val="hybridMultilevel"/>
    <w:tmpl w:val="FF06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A218A"/>
    <w:multiLevelType w:val="hybridMultilevel"/>
    <w:tmpl w:val="4C1C2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5223CD"/>
    <w:multiLevelType w:val="hybridMultilevel"/>
    <w:tmpl w:val="648224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AE61CD"/>
    <w:multiLevelType w:val="hybridMultilevel"/>
    <w:tmpl w:val="CC28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7D5A41"/>
    <w:multiLevelType w:val="hybridMultilevel"/>
    <w:tmpl w:val="8B7C9D18"/>
    <w:lvl w:ilvl="0" w:tplc="65ECA38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4A09788E"/>
    <w:multiLevelType w:val="hybridMultilevel"/>
    <w:tmpl w:val="66FAE4E8"/>
    <w:lvl w:ilvl="0" w:tplc="7772B912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386129"/>
    <w:multiLevelType w:val="hybridMultilevel"/>
    <w:tmpl w:val="554CC46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5C3065BF"/>
    <w:multiLevelType w:val="hybridMultilevel"/>
    <w:tmpl w:val="81C4BC9C"/>
    <w:lvl w:ilvl="0" w:tplc="1BE451C0">
      <w:start w:val="2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 w15:restartNumberingAfterBreak="0">
    <w:nsid w:val="5F394EC4"/>
    <w:multiLevelType w:val="hybridMultilevel"/>
    <w:tmpl w:val="055E297C"/>
    <w:lvl w:ilvl="0" w:tplc="13806658">
      <w:start w:val="1"/>
      <w:numFmt w:val="bullet"/>
      <w:lvlText w:val="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87289F"/>
    <w:multiLevelType w:val="hybridMultilevel"/>
    <w:tmpl w:val="175ECB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7"/>
  </w:num>
  <w:num w:numId="4">
    <w:abstractNumId w:val="19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0"/>
  </w:num>
  <w:num w:numId="10">
    <w:abstractNumId w:val="17"/>
  </w:num>
  <w:num w:numId="11">
    <w:abstractNumId w:val="20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16"/>
  </w:num>
  <w:num w:numId="19">
    <w:abstractNumId w:val="6"/>
  </w:num>
  <w:num w:numId="20">
    <w:abstractNumId w:val="1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C4"/>
    <w:rsid w:val="00003B0C"/>
    <w:rsid w:val="00006D94"/>
    <w:rsid w:val="000139B2"/>
    <w:rsid w:val="00014C60"/>
    <w:rsid w:val="00015A4F"/>
    <w:rsid w:val="000335B9"/>
    <w:rsid w:val="00035AD2"/>
    <w:rsid w:val="00046477"/>
    <w:rsid w:val="00051ADC"/>
    <w:rsid w:val="000618C4"/>
    <w:rsid w:val="00063EF2"/>
    <w:rsid w:val="00065396"/>
    <w:rsid w:val="0007278E"/>
    <w:rsid w:val="00072FA8"/>
    <w:rsid w:val="00092C62"/>
    <w:rsid w:val="00094616"/>
    <w:rsid w:val="000A09D0"/>
    <w:rsid w:val="000B3D83"/>
    <w:rsid w:val="000D6D52"/>
    <w:rsid w:val="000E195B"/>
    <w:rsid w:val="000E6339"/>
    <w:rsid w:val="000E773F"/>
    <w:rsid w:val="000F3473"/>
    <w:rsid w:val="00104621"/>
    <w:rsid w:val="00116686"/>
    <w:rsid w:val="00145DF4"/>
    <w:rsid w:val="0014673F"/>
    <w:rsid w:val="00160227"/>
    <w:rsid w:val="00165B00"/>
    <w:rsid w:val="00166BAF"/>
    <w:rsid w:val="00167569"/>
    <w:rsid w:val="00167605"/>
    <w:rsid w:val="001747B9"/>
    <w:rsid w:val="00177561"/>
    <w:rsid w:val="00193967"/>
    <w:rsid w:val="00195069"/>
    <w:rsid w:val="001A4FAC"/>
    <w:rsid w:val="001A6826"/>
    <w:rsid w:val="001C23B6"/>
    <w:rsid w:val="001C37C6"/>
    <w:rsid w:val="001C7EA0"/>
    <w:rsid w:val="001D0285"/>
    <w:rsid w:val="001D4BFA"/>
    <w:rsid w:val="001D763E"/>
    <w:rsid w:val="001E022B"/>
    <w:rsid w:val="001F415C"/>
    <w:rsid w:val="001F570B"/>
    <w:rsid w:val="002070A2"/>
    <w:rsid w:val="00217F3F"/>
    <w:rsid w:val="0022490F"/>
    <w:rsid w:val="002259CD"/>
    <w:rsid w:val="002363EE"/>
    <w:rsid w:val="002367A0"/>
    <w:rsid w:val="0024405B"/>
    <w:rsid w:val="002476E1"/>
    <w:rsid w:val="002538E8"/>
    <w:rsid w:val="00256012"/>
    <w:rsid w:val="002741B8"/>
    <w:rsid w:val="00275255"/>
    <w:rsid w:val="002767AC"/>
    <w:rsid w:val="00282020"/>
    <w:rsid w:val="00282A5A"/>
    <w:rsid w:val="00282FC6"/>
    <w:rsid w:val="00286831"/>
    <w:rsid w:val="00290C6C"/>
    <w:rsid w:val="002A0A3F"/>
    <w:rsid w:val="002A7583"/>
    <w:rsid w:val="002B1547"/>
    <w:rsid w:val="002C51EB"/>
    <w:rsid w:val="002D0E4B"/>
    <w:rsid w:val="002D0F0B"/>
    <w:rsid w:val="002E7F77"/>
    <w:rsid w:val="002F3C9A"/>
    <w:rsid w:val="002F7F90"/>
    <w:rsid w:val="00311B8D"/>
    <w:rsid w:val="00312938"/>
    <w:rsid w:val="003136BF"/>
    <w:rsid w:val="00315D21"/>
    <w:rsid w:val="0032341E"/>
    <w:rsid w:val="003234A1"/>
    <w:rsid w:val="00325596"/>
    <w:rsid w:val="003473E8"/>
    <w:rsid w:val="0035181F"/>
    <w:rsid w:val="00353948"/>
    <w:rsid w:val="00355198"/>
    <w:rsid w:val="00356D94"/>
    <w:rsid w:val="003654DD"/>
    <w:rsid w:val="0036672A"/>
    <w:rsid w:val="003736B5"/>
    <w:rsid w:val="003746FB"/>
    <w:rsid w:val="00376895"/>
    <w:rsid w:val="00381AB9"/>
    <w:rsid w:val="003912F1"/>
    <w:rsid w:val="00391FE1"/>
    <w:rsid w:val="003944BE"/>
    <w:rsid w:val="003973D9"/>
    <w:rsid w:val="003A007D"/>
    <w:rsid w:val="003A16AD"/>
    <w:rsid w:val="003A1818"/>
    <w:rsid w:val="003B0BEA"/>
    <w:rsid w:val="003B11FD"/>
    <w:rsid w:val="003C23C8"/>
    <w:rsid w:val="003C7993"/>
    <w:rsid w:val="003D1A13"/>
    <w:rsid w:val="003D423F"/>
    <w:rsid w:val="003D6E13"/>
    <w:rsid w:val="003E39A2"/>
    <w:rsid w:val="003F4084"/>
    <w:rsid w:val="00400441"/>
    <w:rsid w:val="004004C0"/>
    <w:rsid w:val="00401A7D"/>
    <w:rsid w:val="00404F53"/>
    <w:rsid w:val="00421E43"/>
    <w:rsid w:val="004238CD"/>
    <w:rsid w:val="00434623"/>
    <w:rsid w:val="00435B10"/>
    <w:rsid w:val="004414D8"/>
    <w:rsid w:val="0044201D"/>
    <w:rsid w:val="00442BAD"/>
    <w:rsid w:val="004503DE"/>
    <w:rsid w:val="00453042"/>
    <w:rsid w:val="00457D14"/>
    <w:rsid w:val="00466E9E"/>
    <w:rsid w:val="00470893"/>
    <w:rsid w:val="004732F0"/>
    <w:rsid w:val="00484721"/>
    <w:rsid w:val="0048497E"/>
    <w:rsid w:val="00486795"/>
    <w:rsid w:val="00487557"/>
    <w:rsid w:val="0049077B"/>
    <w:rsid w:val="004917FF"/>
    <w:rsid w:val="00496C21"/>
    <w:rsid w:val="004A13B2"/>
    <w:rsid w:val="004A4007"/>
    <w:rsid w:val="004B2BED"/>
    <w:rsid w:val="004B32DA"/>
    <w:rsid w:val="004B7966"/>
    <w:rsid w:val="004B79DD"/>
    <w:rsid w:val="004C3277"/>
    <w:rsid w:val="004C54F1"/>
    <w:rsid w:val="004D3087"/>
    <w:rsid w:val="004E04B8"/>
    <w:rsid w:val="004F2693"/>
    <w:rsid w:val="004F4CFD"/>
    <w:rsid w:val="004F7B84"/>
    <w:rsid w:val="005055BE"/>
    <w:rsid w:val="00511561"/>
    <w:rsid w:val="00517184"/>
    <w:rsid w:val="00522B14"/>
    <w:rsid w:val="005316A2"/>
    <w:rsid w:val="005354C4"/>
    <w:rsid w:val="005355E8"/>
    <w:rsid w:val="00544B87"/>
    <w:rsid w:val="00546A66"/>
    <w:rsid w:val="0055255F"/>
    <w:rsid w:val="00567125"/>
    <w:rsid w:val="00573C39"/>
    <w:rsid w:val="00585FE6"/>
    <w:rsid w:val="00593B5E"/>
    <w:rsid w:val="005B06FD"/>
    <w:rsid w:val="005B17D9"/>
    <w:rsid w:val="005B3023"/>
    <w:rsid w:val="005B68CE"/>
    <w:rsid w:val="005C1CA1"/>
    <w:rsid w:val="005D19F5"/>
    <w:rsid w:val="005D3234"/>
    <w:rsid w:val="005D3483"/>
    <w:rsid w:val="005D5445"/>
    <w:rsid w:val="005D6FA2"/>
    <w:rsid w:val="005E3348"/>
    <w:rsid w:val="005E568F"/>
    <w:rsid w:val="005E6863"/>
    <w:rsid w:val="00604C5E"/>
    <w:rsid w:val="006079D0"/>
    <w:rsid w:val="00624E48"/>
    <w:rsid w:val="006316FA"/>
    <w:rsid w:val="00632D47"/>
    <w:rsid w:val="0063397F"/>
    <w:rsid w:val="006351EF"/>
    <w:rsid w:val="006406B8"/>
    <w:rsid w:val="006507D3"/>
    <w:rsid w:val="00661F55"/>
    <w:rsid w:val="00686EFF"/>
    <w:rsid w:val="0069014C"/>
    <w:rsid w:val="0069203E"/>
    <w:rsid w:val="006A72CB"/>
    <w:rsid w:val="006B6134"/>
    <w:rsid w:val="006D29DB"/>
    <w:rsid w:val="006D5AC4"/>
    <w:rsid w:val="006F63B9"/>
    <w:rsid w:val="00702640"/>
    <w:rsid w:val="00710470"/>
    <w:rsid w:val="007137B7"/>
    <w:rsid w:val="0074261A"/>
    <w:rsid w:val="00742C28"/>
    <w:rsid w:val="0075659A"/>
    <w:rsid w:val="00765D3C"/>
    <w:rsid w:val="00772B3D"/>
    <w:rsid w:val="00777F1D"/>
    <w:rsid w:val="00787C25"/>
    <w:rsid w:val="00790726"/>
    <w:rsid w:val="00790A38"/>
    <w:rsid w:val="007919DC"/>
    <w:rsid w:val="00792738"/>
    <w:rsid w:val="0079791E"/>
    <w:rsid w:val="007A33B4"/>
    <w:rsid w:val="007B07B8"/>
    <w:rsid w:val="007B5113"/>
    <w:rsid w:val="007C1BA6"/>
    <w:rsid w:val="007C5C01"/>
    <w:rsid w:val="007C611E"/>
    <w:rsid w:val="007D0710"/>
    <w:rsid w:val="007E5F88"/>
    <w:rsid w:val="007E6A1C"/>
    <w:rsid w:val="007F2673"/>
    <w:rsid w:val="00802E7A"/>
    <w:rsid w:val="00805227"/>
    <w:rsid w:val="0081573F"/>
    <w:rsid w:val="008214B3"/>
    <w:rsid w:val="00832007"/>
    <w:rsid w:val="00845EF8"/>
    <w:rsid w:val="00846C3B"/>
    <w:rsid w:val="00856E77"/>
    <w:rsid w:val="00866C47"/>
    <w:rsid w:val="0086703A"/>
    <w:rsid w:val="00877CAD"/>
    <w:rsid w:val="0088140A"/>
    <w:rsid w:val="008858A6"/>
    <w:rsid w:val="008931DB"/>
    <w:rsid w:val="00895C4E"/>
    <w:rsid w:val="008A0831"/>
    <w:rsid w:val="008A7B17"/>
    <w:rsid w:val="008C085E"/>
    <w:rsid w:val="008C3977"/>
    <w:rsid w:val="008C57A6"/>
    <w:rsid w:val="008C58AF"/>
    <w:rsid w:val="008D2414"/>
    <w:rsid w:val="008D73A0"/>
    <w:rsid w:val="008E0E1A"/>
    <w:rsid w:val="008E3A29"/>
    <w:rsid w:val="008E3D9B"/>
    <w:rsid w:val="008F03D8"/>
    <w:rsid w:val="008F5D81"/>
    <w:rsid w:val="0090308D"/>
    <w:rsid w:val="00907FCF"/>
    <w:rsid w:val="009121C4"/>
    <w:rsid w:val="00920E22"/>
    <w:rsid w:val="00922923"/>
    <w:rsid w:val="0093153E"/>
    <w:rsid w:val="00933A18"/>
    <w:rsid w:val="00933DF6"/>
    <w:rsid w:val="0093410D"/>
    <w:rsid w:val="00957A6E"/>
    <w:rsid w:val="009661BC"/>
    <w:rsid w:val="00974119"/>
    <w:rsid w:val="00977C7B"/>
    <w:rsid w:val="00986100"/>
    <w:rsid w:val="00990826"/>
    <w:rsid w:val="0099365B"/>
    <w:rsid w:val="009A4B3F"/>
    <w:rsid w:val="009A7179"/>
    <w:rsid w:val="009B10F1"/>
    <w:rsid w:val="009D186D"/>
    <w:rsid w:val="009D1BD2"/>
    <w:rsid w:val="009D7022"/>
    <w:rsid w:val="009E06AD"/>
    <w:rsid w:val="009E2D91"/>
    <w:rsid w:val="009E4D55"/>
    <w:rsid w:val="009E54E5"/>
    <w:rsid w:val="009E69B2"/>
    <w:rsid w:val="009F0131"/>
    <w:rsid w:val="009F436A"/>
    <w:rsid w:val="00A126D9"/>
    <w:rsid w:val="00A228CD"/>
    <w:rsid w:val="00A26021"/>
    <w:rsid w:val="00A3189C"/>
    <w:rsid w:val="00A50DF2"/>
    <w:rsid w:val="00A54770"/>
    <w:rsid w:val="00A55F7D"/>
    <w:rsid w:val="00A63EED"/>
    <w:rsid w:val="00A65478"/>
    <w:rsid w:val="00A703C9"/>
    <w:rsid w:val="00A712A8"/>
    <w:rsid w:val="00A71C74"/>
    <w:rsid w:val="00A754DE"/>
    <w:rsid w:val="00A816E0"/>
    <w:rsid w:val="00A90E78"/>
    <w:rsid w:val="00A955BD"/>
    <w:rsid w:val="00A976B5"/>
    <w:rsid w:val="00AA176C"/>
    <w:rsid w:val="00AB5BFF"/>
    <w:rsid w:val="00AB7EAC"/>
    <w:rsid w:val="00AC0D2A"/>
    <w:rsid w:val="00AC7926"/>
    <w:rsid w:val="00AD6B81"/>
    <w:rsid w:val="00AE20AF"/>
    <w:rsid w:val="00AE2FEB"/>
    <w:rsid w:val="00AF2838"/>
    <w:rsid w:val="00B013F3"/>
    <w:rsid w:val="00B06D34"/>
    <w:rsid w:val="00B109A6"/>
    <w:rsid w:val="00B10EF3"/>
    <w:rsid w:val="00B138C9"/>
    <w:rsid w:val="00B1394A"/>
    <w:rsid w:val="00B2063B"/>
    <w:rsid w:val="00B24281"/>
    <w:rsid w:val="00B25934"/>
    <w:rsid w:val="00B26FF0"/>
    <w:rsid w:val="00B46F1B"/>
    <w:rsid w:val="00B55EBA"/>
    <w:rsid w:val="00B6032B"/>
    <w:rsid w:val="00B62815"/>
    <w:rsid w:val="00B674E2"/>
    <w:rsid w:val="00B84F78"/>
    <w:rsid w:val="00B902CE"/>
    <w:rsid w:val="00B90C93"/>
    <w:rsid w:val="00B9326D"/>
    <w:rsid w:val="00B93275"/>
    <w:rsid w:val="00B93B32"/>
    <w:rsid w:val="00BB15FC"/>
    <w:rsid w:val="00BB43ED"/>
    <w:rsid w:val="00BB5035"/>
    <w:rsid w:val="00BD2BC6"/>
    <w:rsid w:val="00BD4459"/>
    <w:rsid w:val="00BE0A6F"/>
    <w:rsid w:val="00BE3527"/>
    <w:rsid w:val="00BE47A8"/>
    <w:rsid w:val="00BE4D89"/>
    <w:rsid w:val="00BF2AB0"/>
    <w:rsid w:val="00BF35C8"/>
    <w:rsid w:val="00BF4BBC"/>
    <w:rsid w:val="00BF5CA8"/>
    <w:rsid w:val="00C003C1"/>
    <w:rsid w:val="00C059A3"/>
    <w:rsid w:val="00C07569"/>
    <w:rsid w:val="00C0778C"/>
    <w:rsid w:val="00C14F63"/>
    <w:rsid w:val="00C16D43"/>
    <w:rsid w:val="00C21092"/>
    <w:rsid w:val="00C26BF0"/>
    <w:rsid w:val="00C30FFB"/>
    <w:rsid w:val="00C36666"/>
    <w:rsid w:val="00C4124C"/>
    <w:rsid w:val="00C4426B"/>
    <w:rsid w:val="00C53CD1"/>
    <w:rsid w:val="00C569B5"/>
    <w:rsid w:val="00C61E7C"/>
    <w:rsid w:val="00C65ABB"/>
    <w:rsid w:val="00C71A97"/>
    <w:rsid w:val="00C74D72"/>
    <w:rsid w:val="00C76748"/>
    <w:rsid w:val="00C82E1A"/>
    <w:rsid w:val="00C85934"/>
    <w:rsid w:val="00C86203"/>
    <w:rsid w:val="00C87E3D"/>
    <w:rsid w:val="00C9031F"/>
    <w:rsid w:val="00C92511"/>
    <w:rsid w:val="00C931AB"/>
    <w:rsid w:val="00C96ECB"/>
    <w:rsid w:val="00CA0612"/>
    <w:rsid w:val="00CA570B"/>
    <w:rsid w:val="00CB5232"/>
    <w:rsid w:val="00CB6C35"/>
    <w:rsid w:val="00CC0578"/>
    <w:rsid w:val="00CD1B4F"/>
    <w:rsid w:val="00CD2032"/>
    <w:rsid w:val="00CF575E"/>
    <w:rsid w:val="00CF6BEC"/>
    <w:rsid w:val="00D12134"/>
    <w:rsid w:val="00D22791"/>
    <w:rsid w:val="00D23805"/>
    <w:rsid w:val="00D271FF"/>
    <w:rsid w:val="00D319DF"/>
    <w:rsid w:val="00D37DCD"/>
    <w:rsid w:val="00D52E52"/>
    <w:rsid w:val="00D63E2E"/>
    <w:rsid w:val="00D65BEF"/>
    <w:rsid w:val="00D65F6F"/>
    <w:rsid w:val="00D71EF8"/>
    <w:rsid w:val="00D744D9"/>
    <w:rsid w:val="00D82D85"/>
    <w:rsid w:val="00D968AC"/>
    <w:rsid w:val="00DA195F"/>
    <w:rsid w:val="00DA745F"/>
    <w:rsid w:val="00DA7854"/>
    <w:rsid w:val="00DD4336"/>
    <w:rsid w:val="00DD5890"/>
    <w:rsid w:val="00DD5E0D"/>
    <w:rsid w:val="00DD747E"/>
    <w:rsid w:val="00DE21C6"/>
    <w:rsid w:val="00E006D1"/>
    <w:rsid w:val="00E00D82"/>
    <w:rsid w:val="00E04309"/>
    <w:rsid w:val="00E06FDB"/>
    <w:rsid w:val="00E21253"/>
    <w:rsid w:val="00E236D8"/>
    <w:rsid w:val="00E31156"/>
    <w:rsid w:val="00E32358"/>
    <w:rsid w:val="00E32F25"/>
    <w:rsid w:val="00E37877"/>
    <w:rsid w:val="00E455A4"/>
    <w:rsid w:val="00E55635"/>
    <w:rsid w:val="00E62B20"/>
    <w:rsid w:val="00E64902"/>
    <w:rsid w:val="00E66FBB"/>
    <w:rsid w:val="00E70F65"/>
    <w:rsid w:val="00E810BD"/>
    <w:rsid w:val="00E93B98"/>
    <w:rsid w:val="00E949F9"/>
    <w:rsid w:val="00EA1C41"/>
    <w:rsid w:val="00EB16DC"/>
    <w:rsid w:val="00EB2E96"/>
    <w:rsid w:val="00EB316B"/>
    <w:rsid w:val="00EB35DD"/>
    <w:rsid w:val="00EB55B4"/>
    <w:rsid w:val="00EB74A0"/>
    <w:rsid w:val="00EC5AC2"/>
    <w:rsid w:val="00EE166B"/>
    <w:rsid w:val="00EE1895"/>
    <w:rsid w:val="00EF5913"/>
    <w:rsid w:val="00F0335D"/>
    <w:rsid w:val="00F14139"/>
    <w:rsid w:val="00F31549"/>
    <w:rsid w:val="00F4273D"/>
    <w:rsid w:val="00F478B2"/>
    <w:rsid w:val="00F504B6"/>
    <w:rsid w:val="00F50AAB"/>
    <w:rsid w:val="00F53149"/>
    <w:rsid w:val="00F54F7A"/>
    <w:rsid w:val="00F617E2"/>
    <w:rsid w:val="00F634E1"/>
    <w:rsid w:val="00F64DA1"/>
    <w:rsid w:val="00F65E6E"/>
    <w:rsid w:val="00F67E5F"/>
    <w:rsid w:val="00F70B34"/>
    <w:rsid w:val="00F70D8A"/>
    <w:rsid w:val="00F70FBC"/>
    <w:rsid w:val="00F9233D"/>
    <w:rsid w:val="00F968C5"/>
    <w:rsid w:val="00FA7E4B"/>
    <w:rsid w:val="00FB32E4"/>
    <w:rsid w:val="00FC113A"/>
    <w:rsid w:val="00FC272F"/>
    <w:rsid w:val="00FC46CE"/>
    <w:rsid w:val="00FD2091"/>
    <w:rsid w:val="00FD4399"/>
    <w:rsid w:val="00FD4B2A"/>
    <w:rsid w:val="00FD7A8B"/>
    <w:rsid w:val="00FE78FA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55D20C"/>
  <w15:docId w15:val="{E3FAC74E-3763-4472-9A87-ACDFEE8C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tabs>
        <w:tab w:val="left" w:pos="540"/>
      </w:tabs>
      <w:spacing w:line="240" w:lineRule="auto"/>
      <w:ind w:left="540"/>
    </w:pPr>
  </w:style>
  <w:style w:type="paragraph" w:styleId="BodyTextIndent2">
    <w:name w:val="Body Text Indent 2"/>
    <w:basedOn w:val="Normal"/>
    <w:pPr>
      <w:tabs>
        <w:tab w:val="left" w:pos="360"/>
        <w:tab w:val="left" w:pos="600"/>
        <w:tab w:val="left" w:pos="840"/>
        <w:tab w:val="left" w:pos="1080"/>
        <w:tab w:val="left" w:pos="1560"/>
        <w:tab w:val="left" w:pos="5040"/>
        <w:tab w:val="left" w:pos="5400"/>
      </w:tabs>
      <w:ind w:left="1080" w:hanging="1080"/>
    </w:pPr>
  </w:style>
  <w:style w:type="paragraph" w:styleId="BalloonText">
    <w:name w:val="Balloon Text"/>
    <w:basedOn w:val="Normal"/>
    <w:semiHidden/>
    <w:rsid w:val="004B3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01D"/>
    <w:pPr>
      <w:ind w:left="720"/>
    </w:pPr>
  </w:style>
  <w:style w:type="table" w:styleId="TableGrid">
    <w:name w:val="Table Grid"/>
    <w:basedOn w:val="TableNormal"/>
    <w:rsid w:val="00DE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23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511561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11561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23B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E3F3-C5B4-4CD6-8812-D86C39A6E47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D69754A-D519-442C-A2A9-92003001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10</TotalTime>
  <Pages>3</Pages>
  <Words>1116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dc:description>BY THE COURT: Circuit Court Judge/Circuit Court Commissioner. THIS IS A FINAL ORDER FOR THE PURPOSE OF APPEAL IF SIGNED BY A CIRCUIT COURT JUDGE.</dc:description>
  <cp:lastModifiedBy>Danica Zawieja</cp:lastModifiedBy>
  <cp:revision>14</cp:revision>
  <cp:lastPrinted>2020-07-17T02:45:00Z</cp:lastPrinted>
  <dcterms:created xsi:type="dcterms:W3CDTF">2020-08-25T20:10:00Z</dcterms:created>
  <dcterms:modified xsi:type="dcterms:W3CDTF">2020-10-13T20:09:00Z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02/10</vt:lpwstr>
  </property>
  <property fmtid="{D5CDD505-2E9C-101B-9397-08002B2CF9AE}" pid="3" name="Title_Line1">
    <vt:lpwstr>Order for Change of</vt:lpwstr>
  </property>
  <property fmtid="{D5CDD505-2E9C-101B-9397-08002B2CF9AE}" pid="4" name="Title_Line2">
    <vt:lpwstr> Placement</vt:lpwstr>
  </property>
  <property fmtid="{D5CDD505-2E9C-101B-9397-08002B2CF9AE}" pid="5" name="Title_Line3">
    <vt:lpwstr/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§§48.357, 48.363, 48.365, 938.357, 938.363 and 938.365, Wisconsin Statutes</vt:lpwstr>
  </property>
  <property fmtid="{D5CDD505-2E9C-101B-9397-08002B2CF9AE}" pid="9" name="Form_Number">
    <vt:lpwstr>IW-1789</vt:lpwstr>
  </property>
</Properties>
</file>